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881659" w14:textId="77777777" w:rsidR="00FA008D" w:rsidRPr="003313A7" w:rsidRDefault="00FA008D" w:rsidP="005931AF">
      <w:pPr>
        <w:pageBreakBefore/>
        <w:tabs>
          <w:tab w:val="center" w:pos="4153"/>
          <w:tab w:val="right" w:pos="8306"/>
        </w:tabs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bookmarkStart w:id="0" w:name="_GoBack"/>
      <w:bookmarkEnd w:id="0"/>
      <w:r w:rsidRPr="003313A7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ТАБЛИЦА ЗА ОЦЕНКА НА АДМИНИСТРАТИВНОТО СЪОТВЕТСТВИЕ И ДОПУСТИМОСТТА</w:t>
      </w:r>
      <w:r w:rsidR="001409F0" w:rsidRPr="003313A7">
        <w:rPr>
          <w:rStyle w:val="FootnoteReference"/>
          <w:rFonts w:ascii="Times New Roman" w:eastAsia="Times New Roman" w:hAnsi="Times New Roman" w:cs="Times New Roman"/>
          <w:b/>
          <w:snapToGrid w:val="0"/>
          <w:sz w:val="28"/>
          <w:szCs w:val="28"/>
        </w:rPr>
        <w:footnoteReference w:id="1"/>
      </w:r>
    </w:p>
    <w:p w14:paraId="2FCE3C2F" w14:textId="77777777" w:rsidR="00FA008D" w:rsidRPr="003313A7" w:rsidRDefault="00FA008D" w:rsidP="00FA008D">
      <w:pPr>
        <w:spacing w:after="0" w:line="240" w:lineRule="auto"/>
        <w:rPr>
          <w:rFonts w:ascii="Times New Roman" w:eastAsia="Times New Roman" w:hAnsi="Times New Roman" w:cs="Times New Roman"/>
          <w:b/>
          <w:caps/>
        </w:rPr>
      </w:pPr>
    </w:p>
    <w:tbl>
      <w:tblPr>
        <w:tblW w:w="953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5"/>
        <w:gridCol w:w="804"/>
        <w:gridCol w:w="6"/>
        <w:gridCol w:w="874"/>
        <w:gridCol w:w="26"/>
        <w:gridCol w:w="741"/>
      </w:tblGrid>
      <w:tr w:rsidR="00FA008D" w:rsidRPr="003313A7" w14:paraId="070471DB" w14:textId="77777777" w:rsidTr="005A1871">
        <w:tc>
          <w:tcPr>
            <w:tcW w:w="7085" w:type="dxa"/>
            <w:shd w:val="clear" w:color="auto" w:fill="E0E0E0"/>
          </w:tcPr>
          <w:p w14:paraId="15E7A7A0" w14:textId="77777777" w:rsidR="00FA008D" w:rsidRPr="003313A7" w:rsidRDefault="00FA008D" w:rsidP="00D60113">
            <w:pPr>
              <w:tabs>
                <w:tab w:val="left" w:pos="-284"/>
              </w:tabs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РАЗДЕЛ І: КРИТЕРИИ ЗА АДМИНИСТРАТИВНО СЪОТВЕТСТВИЕ И ДОПУСТИМОСТ</w:t>
            </w:r>
            <w:r w:rsidR="001409F0" w:rsidRPr="003313A7">
              <w:rPr>
                <w:rStyle w:val="FootnoteReference"/>
                <w:rFonts w:ascii="Times New Roman" w:eastAsia="Times New Roman" w:hAnsi="Times New Roman" w:cs="Times New Roman"/>
                <w:b/>
              </w:rPr>
              <w:footnoteReference w:id="2"/>
            </w:r>
          </w:p>
        </w:tc>
        <w:tc>
          <w:tcPr>
            <w:tcW w:w="804" w:type="dxa"/>
            <w:shd w:val="clear" w:color="auto" w:fill="E0E0E0"/>
          </w:tcPr>
          <w:p w14:paraId="731662B7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CD5EC29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75D1A719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3313A7" w14:paraId="71765C22" w14:textId="77777777" w:rsidTr="005A1871">
        <w:tc>
          <w:tcPr>
            <w:tcW w:w="7085" w:type="dxa"/>
          </w:tcPr>
          <w:p w14:paraId="50909721" w14:textId="77777777" w:rsidR="005931AF" w:rsidRPr="003313A7" w:rsidRDefault="00FA008D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Проектното предложение е </w:t>
            </w:r>
            <w:r w:rsidR="00B21AAB" w:rsidRPr="003313A7">
              <w:rPr>
                <w:rFonts w:ascii="Times New Roman" w:eastAsia="Times New Roman" w:hAnsi="Times New Roman" w:cs="Times New Roman"/>
              </w:rPr>
              <w:t xml:space="preserve">представено чрез Информационната система за управление и наблюдение на Структурните инструменти на ЕС в България (ИСУН 2020) - </w:t>
            </w:r>
            <w:hyperlink r:id="rId9" w:history="1">
              <w:r w:rsidR="00344B27" w:rsidRPr="003313A7">
                <w:rPr>
                  <w:rStyle w:val="Hyperlink"/>
                  <w:rFonts w:ascii="Times New Roman" w:eastAsia="Times New Roman" w:hAnsi="Times New Roman" w:cs="Times New Roman"/>
                </w:rPr>
                <w:t>https://eumis2020.government.bg</w:t>
              </w:r>
            </w:hyperlink>
            <w:r w:rsidR="00344B27" w:rsidRPr="003313A7">
              <w:rPr>
                <w:rFonts w:ascii="Times New Roman" w:eastAsia="Times New Roman" w:hAnsi="Times New Roman" w:cs="Times New Roman"/>
              </w:rPr>
              <w:t xml:space="preserve"> </w:t>
            </w:r>
            <w:r w:rsidR="00B21AAB" w:rsidRPr="003313A7">
              <w:rPr>
                <w:rFonts w:ascii="Times New Roman" w:eastAsia="Times New Roman" w:hAnsi="Times New Roman" w:cs="Times New Roman"/>
              </w:rPr>
              <w:t xml:space="preserve">и е </w:t>
            </w:r>
            <w:r w:rsidRPr="003313A7">
              <w:rPr>
                <w:rFonts w:ascii="Times New Roman" w:eastAsia="Times New Roman" w:hAnsi="Times New Roman" w:cs="Times New Roman"/>
              </w:rPr>
              <w:t>получено в срок</w:t>
            </w:r>
            <w:r w:rsidR="00B21AAB" w:rsidRPr="003313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5602AC25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3F92FB81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04C76B91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85BFC" w:rsidRPr="003313A7" w14:paraId="3688EBE1" w14:textId="77777777" w:rsidTr="005A1871">
        <w:tc>
          <w:tcPr>
            <w:tcW w:w="7085" w:type="dxa"/>
          </w:tcPr>
          <w:p w14:paraId="64B988F9" w14:textId="77777777" w:rsidR="00D85BFC" w:rsidRPr="003313A7" w:rsidRDefault="00D85BFC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 Формулярът</w:t>
            </w:r>
            <w:r w:rsidR="00BD0949" w:rsidRPr="003313A7">
              <w:rPr>
                <w:rFonts w:ascii="Times New Roman" w:eastAsia="Times New Roman" w:hAnsi="Times New Roman" w:cs="Times New Roman"/>
              </w:rPr>
              <w:t xml:space="preserve"> за кандидатстване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 е подписан с </w:t>
            </w:r>
            <w:r w:rsidR="00BD0949" w:rsidRPr="003313A7">
              <w:rPr>
                <w:rFonts w:ascii="Times New Roman" w:eastAsia="Times New Roman" w:hAnsi="Times New Roman" w:cs="Times New Roman"/>
              </w:rPr>
              <w:t xml:space="preserve">квалифициран електронен подпис </w:t>
            </w:r>
            <w:r w:rsidR="00BD0949" w:rsidRPr="003313A7">
              <w:rPr>
                <w:rFonts w:ascii="Times New Roman" w:eastAsia="Times New Roman" w:hAnsi="Times New Roman" w:cs="Times New Roman"/>
                <w:lang w:val="en-US"/>
              </w:rPr>
              <w:t>(</w:t>
            </w:r>
            <w:r w:rsidRPr="003313A7">
              <w:rPr>
                <w:rFonts w:ascii="Times New Roman" w:eastAsia="Times New Roman" w:hAnsi="Times New Roman" w:cs="Times New Roman"/>
              </w:rPr>
              <w:t>КЕП</w:t>
            </w:r>
            <w:r w:rsidR="00BD0949" w:rsidRPr="003313A7">
              <w:rPr>
                <w:rFonts w:ascii="Times New Roman" w:eastAsia="Times New Roman" w:hAnsi="Times New Roman" w:cs="Times New Roman"/>
                <w:lang w:val="en-US"/>
              </w:rPr>
              <w:t>)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 от представляващия кандидата или упълномощено лице.</w:t>
            </w:r>
          </w:p>
        </w:tc>
        <w:tc>
          <w:tcPr>
            <w:tcW w:w="804" w:type="dxa"/>
          </w:tcPr>
          <w:p w14:paraId="3CC8A5C7" w14:textId="77777777" w:rsidR="00D85BFC" w:rsidRPr="003313A7" w:rsidRDefault="00D85BFC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788C9DA7" w14:textId="77777777" w:rsidR="00D85BFC" w:rsidRPr="003313A7" w:rsidRDefault="00D85BFC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4589121E" w14:textId="77777777" w:rsidR="00D85BFC" w:rsidRPr="003313A7" w:rsidRDefault="00D85BFC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D85BFC" w:rsidRPr="003313A7" w14:paraId="7ACA8C8F" w14:textId="77777777" w:rsidTr="005A1871">
        <w:tc>
          <w:tcPr>
            <w:tcW w:w="7085" w:type="dxa"/>
          </w:tcPr>
          <w:p w14:paraId="3DCDEE8E" w14:textId="77777777" w:rsidR="00D85BFC" w:rsidRPr="003313A7" w:rsidRDefault="00D85BFC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Кандидатът е допустим, съгласно т 11 от Условията за кандидатстване.</w:t>
            </w:r>
          </w:p>
        </w:tc>
        <w:tc>
          <w:tcPr>
            <w:tcW w:w="804" w:type="dxa"/>
          </w:tcPr>
          <w:p w14:paraId="204592EE" w14:textId="77777777" w:rsidR="00D85BFC" w:rsidRPr="003313A7" w:rsidRDefault="00D85BFC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28228A08" w14:textId="77777777" w:rsidR="00D85BFC" w:rsidRPr="003313A7" w:rsidRDefault="00D85BFC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50161904" w14:textId="77777777" w:rsidR="00D85BFC" w:rsidRPr="003313A7" w:rsidRDefault="00D85BFC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0688B" w:rsidRPr="003313A7" w14:paraId="17042C0D" w14:textId="77777777" w:rsidTr="005A1871">
        <w:tc>
          <w:tcPr>
            <w:tcW w:w="7085" w:type="dxa"/>
          </w:tcPr>
          <w:p w14:paraId="477F4F8C" w14:textId="1999DA97" w:rsidR="0000688B" w:rsidRPr="003313A7" w:rsidRDefault="0000688B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hAnsi="Times New Roman" w:cs="Times New Roman"/>
              </w:rPr>
              <w:t>Кандидатът</w:t>
            </w:r>
            <w:r w:rsidR="00BD0949" w:rsidRPr="003313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313A7">
              <w:rPr>
                <w:rFonts w:ascii="Times New Roman" w:hAnsi="Times New Roman" w:cs="Times New Roman"/>
              </w:rPr>
              <w:t>е подал само едно проектно предложение (или преди крайния срок за кандидатстване е оттеглил писмено всички подадени проектни предложения с изключение на едно от тях, което единствено да остане в оценителния процес)</w:t>
            </w:r>
            <w:r w:rsidR="00616438">
              <w:rPr>
                <w:rStyle w:val="FootnoteReference"/>
                <w:rFonts w:ascii="Times New Roman" w:hAnsi="Times New Roman" w:cs="Times New Roman"/>
              </w:rPr>
              <w:footnoteReference w:id="3"/>
            </w:r>
            <w:r w:rsidRPr="003313A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7A1B829A" w14:textId="77777777" w:rsidR="0000688B" w:rsidRPr="003313A7" w:rsidRDefault="0000688B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0C6E387F" w14:textId="77777777" w:rsidR="0000688B" w:rsidRPr="003313A7" w:rsidRDefault="0000688B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7B7A1F00" w14:textId="77777777" w:rsidR="0000688B" w:rsidRPr="003313A7" w:rsidRDefault="0000688B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58D348CB" w14:textId="77777777" w:rsidTr="005A1871">
        <w:tc>
          <w:tcPr>
            <w:tcW w:w="7085" w:type="dxa"/>
          </w:tcPr>
          <w:p w14:paraId="161ABBAD" w14:textId="77777777" w:rsidR="005931AF" w:rsidRPr="003313A7" w:rsidRDefault="00FA008D" w:rsidP="00F668C4">
            <w:pPr>
              <w:pStyle w:val="ListParagraph"/>
              <w:numPr>
                <w:ilvl w:val="0"/>
                <w:numId w:val="13"/>
              </w:numPr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Попълнени са всички раздели на Формуляра за кандидатстване, които са приложими</w:t>
            </w:r>
            <w:r w:rsidR="00802747" w:rsidRPr="003313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1A9EA43B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530F30BE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  <w:shd w:val="clear" w:color="auto" w:fill="auto"/>
          </w:tcPr>
          <w:p w14:paraId="08CDC38A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62CA6137" w14:textId="77777777" w:rsidTr="005A1871">
        <w:tc>
          <w:tcPr>
            <w:tcW w:w="7085" w:type="dxa"/>
          </w:tcPr>
          <w:p w14:paraId="3C9C6E69" w14:textId="77777777" w:rsidR="005931AF" w:rsidRPr="003313A7" w:rsidRDefault="00D85BFC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Минималният и максималният срок за изпълнение на проекта са спазени, съгласно т. 18 от Условията за кандидатстване.</w:t>
            </w:r>
            <w:r w:rsidR="00FA008D" w:rsidRPr="003313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584483BE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577EE272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39C201C3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7DF79004" w14:textId="77777777" w:rsidTr="005A1871">
        <w:tc>
          <w:tcPr>
            <w:tcW w:w="7085" w:type="dxa"/>
          </w:tcPr>
          <w:p w14:paraId="090070D9" w14:textId="77777777" w:rsidR="005931AF" w:rsidRPr="003313A7" w:rsidRDefault="00FA008D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Целите на проекта са в съответствие с т.</w:t>
            </w:r>
            <w:r w:rsidR="00EF6A6C" w:rsidRPr="003313A7">
              <w:rPr>
                <w:rFonts w:ascii="Times New Roman" w:eastAsia="Times New Roman" w:hAnsi="Times New Roman" w:cs="Times New Roman"/>
              </w:rPr>
              <w:t xml:space="preserve"> 6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 от </w:t>
            </w:r>
            <w:r w:rsidR="00BD0949" w:rsidRPr="003313A7">
              <w:rPr>
                <w:rFonts w:ascii="Times New Roman" w:eastAsia="Times New Roman" w:hAnsi="Times New Roman" w:cs="Times New Roman"/>
              </w:rPr>
              <w:t>Условията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 за кандидатстване</w:t>
            </w:r>
            <w:r w:rsidR="00802747" w:rsidRPr="003313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70F5DD97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2342E2DE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58061F9C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2BA83974" w14:textId="77777777" w:rsidTr="005A1871">
        <w:tc>
          <w:tcPr>
            <w:tcW w:w="7085" w:type="dxa"/>
          </w:tcPr>
          <w:p w14:paraId="1D5CDC52" w14:textId="77777777" w:rsidR="00FA008D" w:rsidRPr="003313A7" w:rsidRDefault="00FA008D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Проектното предложение отговоря на изискванията за териториален обхват</w:t>
            </w:r>
            <w:r w:rsidR="00BD0949" w:rsidRPr="003313A7">
              <w:rPr>
                <w:rFonts w:ascii="Times New Roman" w:eastAsia="Times New Roman" w:hAnsi="Times New Roman" w:cs="Times New Roman"/>
              </w:rPr>
              <w:t>, съгласно т. 5 от Условията за кандидатстване</w:t>
            </w:r>
            <w:r w:rsidRPr="003313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0E7CFACD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6BAE491C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1837B1AF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72E20" w:rsidRPr="003313A7" w14:paraId="03E4FC53" w14:textId="77777777" w:rsidTr="005A1871">
        <w:tc>
          <w:tcPr>
            <w:tcW w:w="7085" w:type="dxa"/>
          </w:tcPr>
          <w:p w14:paraId="37FC0575" w14:textId="3D4532F4" w:rsidR="00472E20" w:rsidRPr="00472E20" w:rsidRDefault="00472E20" w:rsidP="00C95E95">
            <w:pPr>
              <w:pStyle w:val="ListParagraph"/>
              <w:numPr>
                <w:ilvl w:val="1"/>
                <w:numId w:val="18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r w:rsidRPr="00472E20">
              <w:rPr>
                <w:rFonts w:ascii="Times New Roman" w:eastAsia="Times New Roman" w:hAnsi="Times New Roman" w:cs="Times New Roman"/>
              </w:rPr>
              <w:t xml:space="preserve"> случай, че в проектното предложение с</w:t>
            </w:r>
            <w:r>
              <w:rPr>
                <w:rFonts w:ascii="Times New Roman" w:eastAsia="Times New Roman" w:hAnsi="Times New Roman" w:cs="Times New Roman"/>
              </w:rPr>
              <w:t>а</w:t>
            </w:r>
            <w:r w:rsidRPr="00472E20">
              <w:rPr>
                <w:rFonts w:ascii="Times New Roman" w:eastAsia="Times New Roman" w:hAnsi="Times New Roman" w:cs="Times New Roman"/>
              </w:rPr>
              <w:t xml:space="preserve"> предви</w:t>
            </w:r>
            <w:r>
              <w:rPr>
                <w:rFonts w:ascii="Times New Roman" w:eastAsia="Times New Roman" w:hAnsi="Times New Roman" w:cs="Times New Roman"/>
              </w:rPr>
              <w:t>дени</w:t>
            </w:r>
            <w:r w:rsidRPr="00472E20">
              <w:rPr>
                <w:rFonts w:ascii="Times New Roman" w:eastAsia="Times New Roman" w:hAnsi="Times New Roman" w:cs="Times New Roman"/>
              </w:rPr>
              <w:t xml:space="preserve"> дейности, които ще се осъществяват извън </w:t>
            </w:r>
            <w:r w:rsidR="00C95E95">
              <w:rPr>
                <w:rFonts w:ascii="Times New Roman" w:eastAsia="Times New Roman" w:hAnsi="Times New Roman" w:cs="Times New Roman"/>
              </w:rPr>
              <w:t xml:space="preserve">територията на </w:t>
            </w:r>
            <w:r w:rsidRPr="00472E20">
              <w:rPr>
                <w:rFonts w:ascii="Times New Roman" w:eastAsia="Times New Roman" w:hAnsi="Times New Roman" w:cs="Times New Roman"/>
              </w:rPr>
              <w:t>Р България, кандидат</w:t>
            </w:r>
            <w:r>
              <w:rPr>
                <w:rFonts w:ascii="Times New Roman" w:eastAsia="Times New Roman" w:hAnsi="Times New Roman" w:cs="Times New Roman"/>
              </w:rPr>
              <w:t>ът е</w:t>
            </w:r>
            <w:r w:rsidRPr="00472E20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включил обосновка за</w:t>
            </w:r>
            <w:r w:rsidRPr="00472E20">
              <w:rPr>
                <w:rFonts w:ascii="Times New Roman" w:eastAsia="Times New Roman" w:hAnsi="Times New Roman" w:cs="Times New Roman"/>
              </w:rPr>
              <w:t xml:space="preserve"> ползите, които ще произтекат за об</w:t>
            </w:r>
            <w:r w:rsidR="00C95E95">
              <w:rPr>
                <w:rFonts w:ascii="Times New Roman" w:eastAsia="Times New Roman" w:hAnsi="Times New Roman" w:cs="Times New Roman"/>
              </w:rPr>
              <w:t>ластта, обхваната от програмата, от</w:t>
            </w:r>
            <w:r w:rsidRPr="00472E20">
              <w:rPr>
                <w:rFonts w:ascii="Times New Roman" w:eastAsia="Times New Roman" w:hAnsi="Times New Roman" w:cs="Times New Roman"/>
              </w:rPr>
              <w:t xml:space="preserve"> изпълнението на същите дейности.</w:t>
            </w:r>
          </w:p>
        </w:tc>
        <w:tc>
          <w:tcPr>
            <w:tcW w:w="804" w:type="dxa"/>
          </w:tcPr>
          <w:p w14:paraId="5A6A3357" w14:textId="77777777" w:rsidR="00472E20" w:rsidRPr="003313A7" w:rsidRDefault="00472E20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374088A4" w14:textId="77777777" w:rsidR="00472E20" w:rsidRPr="003313A7" w:rsidRDefault="00472E20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41C6D4F8" w14:textId="77777777" w:rsidR="00472E20" w:rsidRPr="003313A7" w:rsidRDefault="00472E20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3FA871A0" w14:textId="77777777" w:rsidTr="005A1871">
        <w:tc>
          <w:tcPr>
            <w:tcW w:w="7085" w:type="dxa"/>
          </w:tcPr>
          <w:p w14:paraId="6FB0D76D" w14:textId="77777777" w:rsidR="005931AF" w:rsidRPr="003313A7" w:rsidRDefault="00FA008D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Проектното предложение съдържа </w:t>
            </w:r>
            <w:r w:rsidR="005931AF" w:rsidRPr="003313A7">
              <w:rPr>
                <w:rFonts w:ascii="Times New Roman" w:eastAsia="Times New Roman" w:hAnsi="Times New Roman" w:cs="Times New Roman"/>
              </w:rPr>
              <w:t xml:space="preserve">само </w:t>
            </w:r>
            <w:r w:rsidRPr="003313A7">
              <w:rPr>
                <w:rFonts w:ascii="Times New Roman" w:eastAsia="Times New Roman" w:hAnsi="Times New Roman" w:cs="Times New Roman"/>
              </w:rPr>
              <w:t>допустими дейности</w:t>
            </w:r>
            <w:r w:rsidR="003F6BFD" w:rsidRPr="003313A7">
              <w:rPr>
                <w:rFonts w:ascii="Times New Roman" w:eastAsia="Times New Roman" w:hAnsi="Times New Roman" w:cs="Times New Roman"/>
              </w:rPr>
              <w:t xml:space="preserve">, които са с </w:t>
            </w:r>
            <w:r w:rsidR="00BD0949" w:rsidRPr="003313A7">
              <w:rPr>
                <w:rFonts w:ascii="Times New Roman" w:eastAsia="Times New Roman" w:hAnsi="Times New Roman" w:cs="Times New Roman"/>
              </w:rPr>
              <w:t>неикономически</w:t>
            </w:r>
            <w:r w:rsidR="003F6BFD" w:rsidRPr="003313A7">
              <w:rPr>
                <w:rFonts w:ascii="Times New Roman" w:eastAsia="Times New Roman" w:hAnsi="Times New Roman" w:cs="Times New Roman"/>
              </w:rPr>
              <w:t xml:space="preserve"> характер и гарантират постигането на целта на настоящата процедура на предоставяне на безвъзмездна финансова помощ</w:t>
            </w:r>
            <w:r w:rsidR="00BA3753" w:rsidRPr="003313A7">
              <w:rPr>
                <w:rStyle w:val="FootnoteReference"/>
                <w:rFonts w:ascii="Times New Roman" w:eastAsia="Times New Roman" w:hAnsi="Times New Roman" w:cs="Times New Roman"/>
              </w:rPr>
              <w:footnoteReference w:id="4"/>
            </w:r>
            <w:r w:rsidR="003F6BFD" w:rsidRPr="003313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6E456AF4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7825044E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3F23134E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BD0949" w:rsidRPr="003313A7" w14:paraId="0B65591B" w14:textId="77777777" w:rsidTr="005A1871">
        <w:tc>
          <w:tcPr>
            <w:tcW w:w="7085" w:type="dxa"/>
          </w:tcPr>
          <w:p w14:paraId="3C1BDC3E" w14:textId="77777777" w:rsidR="00BD0949" w:rsidRPr="003313A7" w:rsidRDefault="00BD0949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При описание на дейностите във формуляра за кандидатстване (в секция 7) е обоснован неикономическия характер на дейностите по проекта, по които ще се възстановяват разходи.</w:t>
            </w:r>
          </w:p>
        </w:tc>
        <w:tc>
          <w:tcPr>
            <w:tcW w:w="804" w:type="dxa"/>
          </w:tcPr>
          <w:p w14:paraId="13DD1D8E" w14:textId="77777777" w:rsidR="00BD0949" w:rsidRPr="003313A7" w:rsidRDefault="00BD094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24C37AB3" w14:textId="77777777" w:rsidR="00BD0949" w:rsidRPr="003313A7" w:rsidRDefault="00BD094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7A46DBA6" w14:textId="77777777" w:rsidR="00BD0949" w:rsidRPr="003313A7" w:rsidRDefault="00BD094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286A28" w:rsidRPr="003313A7" w14:paraId="753C04F3" w14:textId="77777777" w:rsidTr="005A1871">
        <w:tc>
          <w:tcPr>
            <w:tcW w:w="7085" w:type="dxa"/>
          </w:tcPr>
          <w:p w14:paraId="4A182691" w14:textId="77777777" w:rsidR="00286A28" w:rsidRPr="00863090" w:rsidRDefault="00286A28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 </w:t>
            </w:r>
            <w:r w:rsidR="00BD0949" w:rsidRPr="003313A7">
              <w:rPr>
                <w:rFonts w:ascii="Times New Roman" w:eastAsia="Times New Roman" w:hAnsi="Times New Roman" w:cs="Times New Roman"/>
              </w:rPr>
              <w:t>В секция 7 от</w:t>
            </w:r>
            <w:r w:rsidR="00BD0949" w:rsidRPr="003313A7" w:rsidDel="00BD0949">
              <w:rPr>
                <w:rFonts w:ascii="Times New Roman" w:eastAsia="Times New Roman" w:hAnsi="Times New Roman" w:cs="Times New Roman"/>
              </w:rPr>
              <w:t xml:space="preserve"> </w:t>
            </w:r>
            <w:r w:rsidRPr="003313A7">
              <w:rPr>
                <w:rFonts w:ascii="Times New Roman" w:eastAsia="Times New Roman" w:hAnsi="Times New Roman" w:cs="Times New Roman"/>
              </w:rPr>
              <w:t>формуляра за кандидатстване</w:t>
            </w:r>
            <w:r w:rsidR="00BD0949" w:rsidRPr="003313A7">
              <w:rPr>
                <w:rFonts w:ascii="Times New Roman" w:eastAsia="Times New Roman" w:hAnsi="Times New Roman" w:cs="Times New Roman"/>
              </w:rPr>
              <w:t xml:space="preserve"> са включени </w:t>
            </w:r>
            <w:r w:rsidR="00BD0949" w:rsidRPr="00863090">
              <w:rPr>
                <w:rFonts w:ascii="Times New Roman" w:eastAsia="Times New Roman" w:hAnsi="Times New Roman" w:cs="Times New Roman"/>
                <w:u w:val="single"/>
              </w:rPr>
              <w:t>като отделни дейности:</w:t>
            </w:r>
          </w:p>
          <w:p w14:paraId="1B8C66A3" w14:textId="77777777" w:rsidR="00F265C0" w:rsidRPr="003313A7" w:rsidRDefault="00F265C0" w:rsidP="00F668C4">
            <w:pPr>
              <w:pStyle w:val="ListParagraph"/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1661A80" w14:textId="228D669E" w:rsidR="00F265C0" w:rsidRPr="003313A7" w:rsidRDefault="00F265C0" w:rsidP="00F668C4">
            <w:pPr>
              <w:pStyle w:val="ListParagraph"/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1) </w:t>
            </w:r>
            <w:r w:rsidRPr="003313A7">
              <w:rPr>
                <w:rFonts w:ascii="Times New Roman" w:eastAsia="Times New Roman" w:hAnsi="Times New Roman" w:cs="Times New Roman"/>
              </w:rPr>
              <w:tab/>
            </w:r>
            <w:r w:rsidRPr="003313A7">
              <w:rPr>
                <w:rFonts w:ascii="Times New Roman" w:eastAsia="Times New Roman" w:hAnsi="Times New Roman" w:cs="Times New Roman"/>
                <w:b/>
              </w:rPr>
              <w:t>Дейности за организация и управление на проекта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. Екипът за организация и управление на проекта следва да съдържа най-малко следните позиции: ръководител, координатор, счетоводител, юрист и технически сътрудник. Освен ако някоя от позициите не е предвидено в проектното предложение да се изпълнява от външна фирма. </w:t>
            </w:r>
            <w:r w:rsidRPr="003313A7">
              <w:rPr>
                <w:rFonts w:ascii="Times New Roman" w:eastAsia="Times New Roman" w:hAnsi="Times New Roman" w:cs="Times New Roman"/>
                <w:b/>
              </w:rPr>
              <w:t xml:space="preserve">и </w:t>
            </w:r>
          </w:p>
          <w:p w14:paraId="25138355" w14:textId="77777777" w:rsidR="005931AF" w:rsidRPr="003313A7" w:rsidDel="00C21B89" w:rsidRDefault="00F265C0" w:rsidP="00F668C4">
            <w:p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2) </w:t>
            </w:r>
            <w:r w:rsidRPr="003313A7">
              <w:rPr>
                <w:rFonts w:ascii="Times New Roman" w:eastAsia="Times New Roman" w:hAnsi="Times New Roman" w:cs="Times New Roman"/>
              </w:rPr>
              <w:tab/>
            </w:r>
            <w:r w:rsidRPr="003313A7">
              <w:rPr>
                <w:rFonts w:ascii="Times New Roman" w:eastAsia="Times New Roman" w:hAnsi="Times New Roman" w:cs="Times New Roman"/>
                <w:b/>
              </w:rPr>
              <w:t>Дейности по информация и комуникация</w:t>
            </w:r>
            <w:r w:rsidRPr="003313A7">
              <w:rPr>
                <w:rFonts w:ascii="Times New Roman" w:eastAsia="Times New Roman" w:hAnsi="Times New Roman" w:cs="Times New Roman"/>
              </w:rPr>
              <w:t>, съобразени с Единния наръчник на бенефициента за прилагане на правилата за информация и комуникация 2014-2020 г. и Примерни дейности спрямо целевите групи</w:t>
            </w:r>
            <w:r w:rsidR="00BC27C1" w:rsidRPr="003313A7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804" w:type="dxa"/>
          </w:tcPr>
          <w:p w14:paraId="78A21DC1" w14:textId="77777777" w:rsidR="00286A28" w:rsidRPr="003313A7" w:rsidRDefault="00286A28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7E5C790F" w14:textId="77777777" w:rsidR="00286A28" w:rsidRPr="003313A7" w:rsidRDefault="00286A28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3C9D2FB5" w14:textId="77777777" w:rsidR="00286A28" w:rsidRPr="003313A7" w:rsidRDefault="00286A28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22E04" w:rsidRPr="003313A7" w14:paraId="3B8137B8" w14:textId="77777777" w:rsidTr="005A1871">
        <w:tc>
          <w:tcPr>
            <w:tcW w:w="7085" w:type="dxa"/>
          </w:tcPr>
          <w:p w14:paraId="1A96C216" w14:textId="25A679AA" w:rsidR="00C22E04" w:rsidRPr="003313A7" w:rsidRDefault="00C22E04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lastRenderedPageBreak/>
              <w:t xml:space="preserve">Провеждането на процедура за </w:t>
            </w:r>
            <w:r w:rsidR="00BD0949" w:rsidRPr="003313A7">
              <w:rPr>
                <w:rFonts w:ascii="Times New Roman" w:eastAsia="Times New Roman" w:hAnsi="Times New Roman" w:cs="Times New Roman"/>
              </w:rPr>
              <w:t>определяне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 на изпълнител</w:t>
            </w:r>
            <w:r w:rsidR="00BD0949" w:rsidRPr="003313A7">
              <w:rPr>
                <w:rFonts w:ascii="Times New Roman" w:eastAsia="Times New Roman" w:hAnsi="Times New Roman" w:cs="Times New Roman"/>
              </w:rPr>
              <w:t xml:space="preserve"> </w:t>
            </w:r>
            <w:r w:rsidR="00237C8A">
              <w:rPr>
                <w:rFonts w:ascii="Times New Roman" w:eastAsia="Times New Roman" w:hAnsi="Times New Roman" w:cs="Times New Roman"/>
              </w:rPr>
              <w:t>за дейности</w:t>
            </w:r>
            <w:r w:rsidR="00237C8A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r w:rsidR="00BD0949" w:rsidRPr="003313A7">
              <w:rPr>
                <w:rFonts w:ascii="Times New Roman" w:eastAsia="Times New Roman" w:hAnsi="Times New Roman" w:cs="Times New Roman"/>
              </w:rPr>
              <w:t xml:space="preserve">обект на обществена поръчка </w:t>
            </w:r>
            <w:r w:rsidR="006E09DE" w:rsidRPr="006E09DE">
              <w:rPr>
                <w:rFonts w:ascii="Times New Roman" w:eastAsia="Times New Roman" w:hAnsi="Times New Roman" w:cs="Times New Roman"/>
              </w:rPr>
              <w:t>по реда на Закона за обществените поръчки или Глава четвърта „</w:t>
            </w:r>
            <w:r w:rsidR="006E09DE" w:rsidRPr="001A6C6C">
              <w:rPr>
                <w:rFonts w:ascii="Times New Roman" w:eastAsia="Times New Roman" w:hAnsi="Times New Roman" w:cs="Times New Roman"/>
                <w:i/>
              </w:rPr>
              <w:t>Специални правила за определяне на изпълнител от бенефициенти на безвъзмездна финансова помощ</w:t>
            </w:r>
            <w:r w:rsidR="006E09DE" w:rsidRPr="006E09DE">
              <w:rPr>
                <w:rFonts w:ascii="Times New Roman" w:eastAsia="Times New Roman" w:hAnsi="Times New Roman" w:cs="Times New Roman"/>
              </w:rPr>
              <w:t xml:space="preserve">“ на ЗУСЕСИФ, когато бенефициентът не е възложител по смисъла на Закона за обществените </w:t>
            </w:r>
            <w:r w:rsidR="00BD0949" w:rsidRPr="003313A7">
              <w:rPr>
                <w:rFonts w:ascii="Times New Roman" w:eastAsia="Times New Roman" w:hAnsi="Times New Roman" w:cs="Times New Roman"/>
              </w:rPr>
              <w:t>са посочени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 в поле „Начин на изпълнение“ в секция 7 „План за изпълнение/дейности по проекта като метод/средство за изпълнение на съответната дейност, за осъществяването, на която са необходими.</w:t>
            </w:r>
          </w:p>
          <w:p w14:paraId="24A0775F" w14:textId="3EE8B880" w:rsidR="00BD0949" w:rsidRPr="003313A7" w:rsidRDefault="00BD0949" w:rsidP="00F668C4">
            <w:pPr>
              <w:pStyle w:val="ListParagraph"/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В допълнение, горепосочените поръчки</w:t>
            </w:r>
            <w:r w:rsidR="00B40832">
              <w:rPr>
                <w:rFonts w:ascii="Times New Roman" w:eastAsia="Times New Roman" w:hAnsi="Times New Roman" w:cs="Times New Roman"/>
              </w:rPr>
              <w:t xml:space="preserve"> са описани в секция 10 План за </w:t>
            </w:r>
            <w:r w:rsidRPr="003313A7">
              <w:rPr>
                <w:rFonts w:ascii="Times New Roman" w:eastAsia="Times New Roman" w:hAnsi="Times New Roman" w:cs="Times New Roman"/>
              </w:rPr>
              <w:t>външно възлагане от Формуляра за кандидатстване.</w:t>
            </w:r>
          </w:p>
          <w:p w14:paraId="3B1045E3" w14:textId="77777777" w:rsidR="00BD0949" w:rsidRPr="003313A7" w:rsidRDefault="00BD0949" w:rsidP="00F668C4">
            <w:p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Описанието на самите доставки от външни изпълнители е само част от информацията за дейността.</w:t>
            </w:r>
          </w:p>
        </w:tc>
        <w:tc>
          <w:tcPr>
            <w:tcW w:w="804" w:type="dxa"/>
          </w:tcPr>
          <w:p w14:paraId="7A55EF27" w14:textId="77777777" w:rsidR="00C22E04" w:rsidRPr="003313A7" w:rsidRDefault="00C22E0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4DC49544" w14:textId="77777777" w:rsidR="00C22E04" w:rsidRPr="003313A7" w:rsidRDefault="00C22E0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099F3357" w14:textId="77777777" w:rsidR="00C22E04" w:rsidRPr="003313A7" w:rsidRDefault="00C22E0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914B32" w:rsidRPr="003313A7" w14:paraId="53644908" w14:textId="77777777" w:rsidTr="005A1871">
        <w:tc>
          <w:tcPr>
            <w:tcW w:w="7085" w:type="dxa"/>
          </w:tcPr>
          <w:p w14:paraId="674360A3" w14:textId="75FEE61F" w:rsidR="005931AF" w:rsidRPr="003313A7" w:rsidDel="00C21B89" w:rsidRDefault="000810A0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0810A0">
              <w:rPr>
                <w:rFonts w:ascii="Times New Roman" w:eastAsia="Times New Roman" w:hAnsi="Times New Roman" w:cs="Times New Roman"/>
              </w:rPr>
              <w:t xml:space="preserve">Във Формуляра за кандидатстване, секция 11. </w:t>
            </w:r>
            <w:r w:rsidR="001A6C6C" w:rsidRPr="001A6C6C">
              <w:rPr>
                <w:rFonts w:ascii="Times New Roman" w:eastAsia="Times New Roman" w:hAnsi="Times New Roman" w:cs="Times New Roman"/>
              </w:rPr>
              <w:t>„</w:t>
            </w:r>
            <w:r w:rsidR="001A6C6C" w:rsidRPr="001A6C6C">
              <w:rPr>
                <w:rFonts w:ascii="Times New Roman" w:eastAsia="Times New Roman" w:hAnsi="Times New Roman" w:cs="Times New Roman"/>
                <w:i/>
              </w:rPr>
              <w:t>Допълнителна информация необходима за оценка на проектното предложение</w:t>
            </w:r>
            <w:r w:rsidR="001A6C6C" w:rsidRPr="001A6C6C">
              <w:rPr>
                <w:rFonts w:ascii="Times New Roman" w:eastAsia="Times New Roman" w:hAnsi="Times New Roman" w:cs="Times New Roman"/>
              </w:rPr>
              <w:t>“</w:t>
            </w:r>
            <w:r w:rsidR="00624345">
              <w:rPr>
                <w:rFonts w:ascii="Times New Roman" w:eastAsia="Times New Roman" w:hAnsi="Times New Roman" w:cs="Times New Roman"/>
              </w:rPr>
              <w:t xml:space="preserve">е посочено </w:t>
            </w:r>
            <w:r>
              <w:rPr>
                <w:rFonts w:ascii="Times New Roman" w:eastAsia="Times New Roman" w:hAnsi="Times New Roman" w:cs="Times New Roman"/>
              </w:rPr>
              <w:t>дали д</w:t>
            </w:r>
            <w:r w:rsidR="00FB2526" w:rsidRPr="006E09DE">
              <w:rPr>
                <w:rFonts w:ascii="Times New Roman" w:eastAsia="Times New Roman" w:hAnsi="Times New Roman" w:cs="Times New Roman"/>
              </w:rPr>
              <w:t xml:space="preserve">ейностите се изпълняват за първи път или имат допълващ и/или </w:t>
            </w:r>
            <w:proofErr w:type="spellStart"/>
            <w:r w:rsidR="00FB2526" w:rsidRPr="006E09DE">
              <w:rPr>
                <w:rFonts w:ascii="Times New Roman" w:eastAsia="Times New Roman" w:hAnsi="Times New Roman" w:cs="Times New Roman"/>
              </w:rPr>
              <w:t>надграждащ</w:t>
            </w:r>
            <w:proofErr w:type="spellEnd"/>
            <w:r w:rsidR="00FB2526" w:rsidRPr="006E09DE">
              <w:rPr>
                <w:rFonts w:ascii="Times New Roman" w:eastAsia="Times New Roman" w:hAnsi="Times New Roman" w:cs="Times New Roman"/>
              </w:rPr>
              <w:t xml:space="preserve"> ефект спрямо финансирани </w:t>
            </w:r>
            <w:r w:rsidR="00FF072A">
              <w:rPr>
                <w:rFonts w:ascii="Times New Roman" w:eastAsia="Times New Roman" w:hAnsi="Times New Roman" w:cs="Times New Roman"/>
                <w:lang w:val="en-US"/>
              </w:rPr>
              <w:t>(</w:t>
            </w:r>
            <w:r w:rsidR="00FF072A" w:rsidRPr="00FF072A">
              <w:rPr>
                <w:rFonts w:ascii="Times New Roman" w:eastAsia="Times New Roman" w:hAnsi="Times New Roman" w:cs="Times New Roman"/>
              </w:rPr>
              <w:t>от националния бюджет, бюджета на Европейския съюз и други донорски програми</w:t>
            </w:r>
            <w:r w:rsidR="00FF072A">
              <w:rPr>
                <w:rFonts w:ascii="Times New Roman" w:eastAsia="Times New Roman" w:hAnsi="Times New Roman" w:cs="Times New Roman"/>
                <w:lang w:val="en-US"/>
              </w:rPr>
              <w:t>)</w:t>
            </w:r>
            <w:r w:rsidR="00FF072A" w:rsidRPr="00FF072A">
              <w:rPr>
                <w:rFonts w:ascii="Times New Roman" w:eastAsia="Times New Roman" w:hAnsi="Times New Roman" w:cs="Times New Roman"/>
              </w:rPr>
              <w:t xml:space="preserve"> </w:t>
            </w:r>
            <w:r w:rsidR="00FB2526" w:rsidRPr="006E09DE">
              <w:rPr>
                <w:rFonts w:ascii="Times New Roman" w:eastAsia="Times New Roman" w:hAnsi="Times New Roman" w:cs="Times New Roman"/>
              </w:rPr>
              <w:t>до</w:t>
            </w:r>
            <w:r w:rsidR="00B33441" w:rsidRPr="006E09DE">
              <w:rPr>
                <w:rFonts w:ascii="Times New Roman" w:eastAsia="Times New Roman" w:hAnsi="Times New Roman" w:cs="Times New Roman"/>
              </w:rPr>
              <w:t xml:space="preserve"> момента програми в областта</w:t>
            </w:r>
            <w:r w:rsidR="00BD0949" w:rsidRPr="006E09DE">
              <w:rPr>
                <w:rFonts w:ascii="Times New Roman" w:eastAsia="Times New Roman" w:hAnsi="Times New Roman" w:cs="Times New Roman"/>
              </w:rPr>
              <w:t>,</w:t>
            </w:r>
            <w:r w:rsidR="00B33441" w:rsidRPr="006E09DE">
              <w:rPr>
                <w:rFonts w:ascii="Times New Roman" w:eastAsia="Times New Roman" w:hAnsi="Times New Roman" w:cs="Times New Roman"/>
              </w:rPr>
              <w:t xml:space="preserve"> </w:t>
            </w:r>
            <w:r w:rsidR="00BD0949" w:rsidRPr="006E09DE">
              <w:rPr>
                <w:rFonts w:ascii="Times New Roman" w:eastAsia="Times New Roman" w:hAnsi="Times New Roman" w:cs="Times New Roman"/>
              </w:rPr>
              <w:t>свързана с конкретната процедура</w:t>
            </w:r>
            <w:r w:rsidR="00FB2526" w:rsidRPr="006E09DE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1EDF4268" w14:textId="77777777" w:rsidR="00914B32" w:rsidRPr="003313A7" w:rsidRDefault="00914B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7603468D" w14:textId="77777777" w:rsidR="00914B32" w:rsidRPr="003313A7" w:rsidRDefault="00914B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76B686F4" w14:textId="77777777" w:rsidR="00914B32" w:rsidRPr="003313A7" w:rsidRDefault="00914B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02C39" w:rsidRPr="003313A7" w14:paraId="3B153C9F" w14:textId="77777777" w:rsidTr="005A1871">
        <w:tc>
          <w:tcPr>
            <w:tcW w:w="7085" w:type="dxa"/>
          </w:tcPr>
          <w:p w14:paraId="4952A4A1" w14:textId="77777777" w:rsidR="00802C39" w:rsidRPr="006E09DE" w:rsidRDefault="00802C39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802C39">
              <w:rPr>
                <w:rFonts w:ascii="Times New Roman" w:eastAsia="Times New Roman" w:hAnsi="Times New Roman" w:cs="Times New Roman"/>
              </w:rPr>
              <w:t xml:space="preserve">Във Формуляра за кандидатстване, секция </w:t>
            </w:r>
            <w:r w:rsidR="000810A0" w:rsidRPr="000810A0">
              <w:rPr>
                <w:rFonts w:ascii="Times New Roman" w:eastAsia="Times New Roman" w:hAnsi="Times New Roman" w:cs="Times New Roman"/>
              </w:rPr>
              <w:t xml:space="preserve">11. </w:t>
            </w:r>
            <w:r w:rsidRPr="00802C39">
              <w:rPr>
                <w:rFonts w:ascii="Times New Roman" w:eastAsia="Times New Roman" w:hAnsi="Times New Roman" w:cs="Times New Roman"/>
              </w:rPr>
              <w:t>„</w:t>
            </w:r>
            <w:r w:rsidR="000810A0" w:rsidRPr="001A6C6C">
              <w:rPr>
                <w:rFonts w:ascii="Times New Roman" w:eastAsia="Times New Roman" w:hAnsi="Times New Roman" w:cs="Times New Roman"/>
                <w:i/>
              </w:rPr>
              <w:t>Допълнителна информация необходима за оценка на проектното предложение</w:t>
            </w:r>
            <w:r w:rsidRPr="00802C39">
              <w:rPr>
                <w:rFonts w:ascii="Times New Roman" w:eastAsia="Times New Roman" w:hAnsi="Times New Roman" w:cs="Times New Roman"/>
              </w:rPr>
              <w:t>“ е посочено</w:t>
            </w:r>
            <w:r w:rsidRPr="00802C3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как п</w:t>
            </w:r>
            <w:r w:rsidRPr="00802C39">
              <w:rPr>
                <w:rFonts w:ascii="Times New Roman" w:eastAsia="Times New Roman" w:hAnsi="Times New Roman" w:cs="Times New Roman"/>
              </w:rPr>
              <w:t>ри изпълнение на дейностите по проекта се спазва принципа за екологична устойчивост, съгласно Указанията за прилагане на принципа на екологична устойчивост в контекста на ОП НОИР.</w:t>
            </w:r>
          </w:p>
        </w:tc>
        <w:tc>
          <w:tcPr>
            <w:tcW w:w="804" w:type="dxa"/>
          </w:tcPr>
          <w:p w14:paraId="02827D79" w14:textId="77777777" w:rsidR="00802C39" w:rsidRPr="003313A7" w:rsidRDefault="00802C3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63143B49" w14:textId="77777777" w:rsidR="00802C39" w:rsidRPr="003313A7" w:rsidRDefault="00802C3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1A333F6F" w14:textId="77777777" w:rsidR="00802C39" w:rsidRPr="003313A7" w:rsidRDefault="00802C3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3A6D6B05" w14:textId="77777777" w:rsidTr="005A1871">
        <w:tc>
          <w:tcPr>
            <w:tcW w:w="7085" w:type="dxa"/>
          </w:tcPr>
          <w:p w14:paraId="38C37B8D" w14:textId="77777777" w:rsidR="005931AF" w:rsidRPr="003313A7" w:rsidRDefault="008B0A57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Целевата/те група/и е/са допустима/и.</w:t>
            </w:r>
          </w:p>
        </w:tc>
        <w:tc>
          <w:tcPr>
            <w:tcW w:w="804" w:type="dxa"/>
          </w:tcPr>
          <w:p w14:paraId="3E679741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272279F2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70AD10E1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B1A6D" w:rsidRPr="003313A7" w14:paraId="57D8A078" w14:textId="77777777" w:rsidTr="005A1871">
        <w:tc>
          <w:tcPr>
            <w:tcW w:w="7085" w:type="dxa"/>
          </w:tcPr>
          <w:p w14:paraId="12AF6C38" w14:textId="6C824290" w:rsidR="00FB1A6D" w:rsidRPr="003313A7" w:rsidRDefault="008B0A57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Всички индикатори (показатели) за изпълнение и резултат по процедурата са включени и са количествено определени в секция 8 от Формуляра за кандидатстване. Заложени са реалистични целеви стойности за всеки индикатор, като е съобразена максималната допустима издръжка на лице от целевата група, посочена в  т. 14.2 от Условията за кандидатстване.</w:t>
            </w:r>
          </w:p>
        </w:tc>
        <w:tc>
          <w:tcPr>
            <w:tcW w:w="804" w:type="dxa"/>
          </w:tcPr>
          <w:p w14:paraId="6ED76C2B" w14:textId="77777777" w:rsidR="00FB1A6D" w:rsidRPr="003313A7" w:rsidRDefault="00FB1A6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595DA6EE" w14:textId="77777777" w:rsidR="00FB1A6D" w:rsidRPr="003313A7" w:rsidRDefault="00FB1A6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78D9D54B" w14:textId="77777777" w:rsidR="00FB1A6D" w:rsidRPr="003313A7" w:rsidRDefault="00FB1A6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364D6D1F" w14:textId="77777777" w:rsidTr="005A1871">
        <w:tc>
          <w:tcPr>
            <w:tcW w:w="7085" w:type="dxa"/>
          </w:tcPr>
          <w:p w14:paraId="4273BB76" w14:textId="77777777" w:rsidR="00FA008D" w:rsidRPr="003313A7" w:rsidRDefault="008B0A57" w:rsidP="00F668C4">
            <w:pPr>
              <w:pStyle w:val="ListParagraph"/>
              <w:numPr>
                <w:ilvl w:val="0"/>
                <w:numId w:val="13"/>
              </w:numPr>
              <w:tabs>
                <w:tab w:val="left" w:pos="4820"/>
              </w:tabs>
              <w:spacing w:before="80" w:after="8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Детайлна разбивка на всички разходи по проекта е приложена, попълнена и подписана с КЕП.</w:t>
            </w:r>
          </w:p>
        </w:tc>
        <w:tc>
          <w:tcPr>
            <w:tcW w:w="804" w:type="dxa"/>
          </w:tcPr>
          <w:p w14:paraId="6CEB6712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1DDE0923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6A115742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301E543A" w14:textId="77777777" w:rsidTr="005A1871">
        <w:tc>
          <w:tcPr>
            <w:tcW w:w="7085" w:type="dxa"/>
          </w:tcPr>
          <w:p w14:paraId="4D16EE83" w14:textId="01CE5F96" w:rsidR="00FA008D" w:rsidRPr="003313A7" w:rsidRDefault="008B0A57" w:rsidP="00F668C4">
            <w:pPr>
              <w:pStyle w:val="ListParagraph"/>
              <w:numPr>
                <w:ilvl w:val="0"/>
                <w:numId w:val="13"/>
              </w:numPr>
              <w:tabs>
                <w:tab w:val="left" w:pos="4820"/>
              </w:tabs>
              <w:spacing w:before="80" w:after="8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Сумата на исканата безвъзмездна финансова помощ е по-малка </w:t>
            </w:r>
            <w:r w:rsidR="00624345">
              <w:rPr>
                <w:rFonts w:ascii="Times New Roman" w:eastAsia="Times New Roman" w:hAnsi="Times New Roman" w:cs="Times New Roman"/>
              </w:rPr>
              <w:t xml:space="preserve">или равна </w:t>
            </w:r>
            <w:r w:rsidR="001A6C6C">
              <w:rPr>
                <w:rFonts w:ascii="Times New Roman" w:eastAsia="Times New Roman" w:hAnsi="Times New Roman" w:cs="Times New Roman"/>
              </w:rPr>
              <w:t>на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 максималния размер на отпусканата безвъзмездна финансова помощ</w:t>
            </w:r>
            <w:r w:rsidR="001A6C6C">
              <w:rPr>
                <w:rFonts w:ascii="Times New Roman" w:eastAsia="Times New Roman" w:hAnsi="Times New Roman" w:cs="Times New Roman"/>
              </w:rPr>
              <w:t>,</w:t>
            </w:r>
            <w:r w:rsidR="00624345">
              <w:rPr>
                <w:rFonts w:ascii="Times New Roman" w:eastAsia="Times New Roman" w:hAnsi="Times New Roman" w:cs="Times New Roman"/>
              </w:rPr>
              <w:t xml:space="preserve"> съгласно т.</w:t>
            </w:r>
            <w:r w:rsidR="00136657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="00624345">
              <w:rPr>
                <w:rFonts w:ascii="Times New Roman" w:eastAsia="Times New Roman" w:hAnsi="Times New Roman" w:cs="Times New Roman"/>
              </w:rPr>
              <w:t xml:space="preserve">9 от </w:t>
            </w:r>
            <w:r w:rsidR="001A6C6C" w:rsidRPr="001A6C6C">
              <w:rPr>
                <w:rFonts w:ascii="Times New Roman" w:eastAsia="Times New Roman" w:hAnsi="Times New Roman" w:cs="Times New Roman"/>
              </w:rPr>
              <w:t>Условията</w:t>
            </w:r>
            <w:r w:rsidR="00624345">
              <w:rPr>
                <w:rFonts w:ascii="Times New Roman" w:eastAsia="Times New Roman" w:hAnsi="Times New Roman" w:cs="Times New Roman"/>
              </w:rPr>
              <w:t xml:space="preserve"> за кандидатстване</w:t>
            </w:r>
            <w:r w:rsidR="001A6C6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03C903B7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51A03B14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0B073F91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54EB5125" w14:textId="77777777" w:rsidTr="00491CDC">
        <w:tc>
          <w:tcPr>
            <w:tcW w:w="7085" w:type="dxa"/>
            <w:shd w:val="clear" w:color="auto" w:fill="auto"/>
          </w:tcPr>
          <w:p w14:paraId="1691F18A" w14:textId="77777777" w:rsidR="00767252" w:rsidRPr="003313A7" w:rsidRDefault="008B0A57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Общата сума на допустимите разходи по проекта не надвишава 100 % от безвъзмездната финансова помощ.</w:t>
            </w:r>
          </w:p>
        </w:tc>
        <w:tc>
          <w:tcPr>
            <w:tcW w:w="804" w:type="dxa"/>
          </w:tcPr>
          <w:p w14:paraId="77EC0502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348921AD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0BDDBEBF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63287" w:rsidRPr="003313A7" w14:paraId="3290B13E" w14:textId="77777777" w:rsidTr="005A1871">
        <w:tc>
          <w:tcPr>
            <w:tcW w:w="7085" w:type="dxa"/>
          </w:tcPr>
          <w:p w14:paraId="6294D547" w14:textId="4ECF2FCB" w:rsidR="00A63287" w:rsidRPr="003313A7" w:rsidRDefault="008B0A57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Автобиографиите </w:t>
            </w:r>
            <w:r w:rsidR="001A6C6C">
              <w:rPr>
                <w:rFonts w:ascii="Times New Roman" w:eastAsia="Times New Roman" w:hAnsi="Times New Roman" w:cs="Times New Roman"/>
              </w:rPr>
              <w:t xml:space="preserve">на </w:t>
            </w:r>
            <w:r w:rsidRPr="003313A7">
              <w:rPr>
                <w:rFonts w:ascii="Times New Roman" w:eastAsia="Times New Roman" w:hAnsi="Times New Roman" w:cs="Times New Roman"/>
              </w:rPr>
              <w:t>лицата, включени в екипа за организация и управление по проекта са приложени, попълнени и подписани от лицата и с КЕП от лицето, упълномощено да представлява канди</w:t>
            </w:r>
            <w:r w:rsidR="001A6C6C">
              <w:rPr>
                <w:rFonts w:ascii="Times New Roman" w:eastAsia="Times New Roman" w:hAnsi="Times New Roman" w:cs="Times New Roman"/>
              </w:rPr>
              <w:t xml:space="preserve">дата </w:t>
            </w:r>
            <w:r w:rsidR="00624345">
              <w:rPr>
                <w:rFonts w:ascii="Times New Roman" w:eastAsia="Times New Roman" w:hAnsi="Times New Roman" w:cs="Times New Roman"/>
              </w:rPr>
              <w:t>(</w:t>
            </w:r>
            <w:r w:rsidRPr="003313A7">
              <w:rPr>
                <w:rFonts w:ascii="Times New Roman" w:eastAsia="Times New Roman" w:hAnsi="Times New Roman" w:cs="Times New Roman"/>
              </w:rPr>
              <w:t>приложени</w:t>
            </w:r>
            <w:r w:rsidR="00624345">
              <w:rPr>
                <w:rFonts w:ascii="Times New Roman" w:eastAsia="Times New Roman" w:hAnsi="Times New Roman" w:cs="Times New Roman"/>
              </w:rPr>
              <w:t xml:space="preserve"> са 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документи, удостоверяващи опита </w:t>
            </w:r>
            <w:r w:rsidR="006E3AE5">
              <w:rPr>
                <w:rFonts w:ascii="Times New Roman" w:eastAsia="Times New Roman" w:hAnsi="Times New Roman" w:cs="Times New Roman"/>
                <w:lang w:val="en-US"/>
              </w:rPr>
              <w:t xml:space="preserve">- </w:t>
            </w:r>
            <w:r w:rsidRPr="003313A7">
              <w:rPr>
                <w:rFonts w:ascii="Times New Roman" w:eastAsia="Times New Roman" w:hAnsi="Times New Roman" w:cs="Times New Roman"/>
              </w:rPr>
              <w:lastRenderedPageBreak/>
              <w:t>договори, заповеди, длъжностни характеристики и др.</w:t>
            </w:r>
            <w:r w:rsidR="00147982">
              <w:rPr>
                <w:rFonts w:ascii="Times New Roman" w:eastAsia="Times New Roman" w:hAnsi="Times New Roman" w:cs="Times New Roman"/>
              </w:rPr>
              <w:t>, ако е необходимо</w:t>
            </w:r>
            <w:r w:rsidRPr="003313A7">
              <w:rPr>
                <w:rFonts w:ascii="Times New Roman" w:eastAsia="Times New Roman" w:hAnsi="Times New Roman" w:cs="Times New Roman"/>
              </w:rPr>
              <w:t>)</w:t>
            </w:r>
            <w:r w:rsidR="001A6C6C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02C6E0A9" w14:textId="77777777" w:rsidR="00A63287" w:rsidRPr="003313A7" w:rsidRDefault="00A6328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22A55B09" w14:textId="77777777" w:rsidR="00A63287" w:rsidRPr="003313A7" w:rsidRDefault="00A6328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3CA21F1F" w14:textId="77777777" w:rsidR="00A63287" w:rsidRPr="003313A7" w:rsidRDefault="00A6328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A63287" w:rsidRPr="003313A7" w14:paraId="61B5F120" w14:textId="77777777" w:rsidTr="005A1871">
        <w:tc>
          <w:tcPr>
            <w:tcW w:w="7085" w:type="dxa"/>
          </w:tcPr>
          <w:p w14:paraId="73EC6E36" w14:textId="7D69543C" w:rsidR="00A63287" w:rsidRPr="003313A7" w:rsidRDefault="008B0A57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lastRenderedPageBreak/>
              <w:t>Декларацията на кандидата/партньора по чл. 25, ал. 2 от ЗУСЕСИФ, относно липса на обстоятелства за отстраняване от участие</w:t>
            </w:r>
            <w:r w:rsidRPr="003313A7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3313A7">
              <w:rPr>
                <w:rFonts w:ascii="Times New Roman" w:eastAsia="Times New Roman" w:hAnsi="Times New Roman" w:cs="Times New Roman"/>
              </w:rPr>
              <w:t>е приложена, попълнена и подписана от всички лица, представляващи кандидата, и от всички лица, представляващи партньора/</w:t>
            </w:r>
            <w:proofErr w:type="spellStart"/>
            <w:r w:rsidRPr="003313A7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3313A7">
              <w:rPr>
                <w:rFonts w:ascii="Times New Roman" w:eastAsia="Times New Roman" w:hAnsi="Times New Roman" w:cs="Times New Roman"/>
              </w:rPr>
              <w:t xml:space="preserve"> и е подписана с КЕП.</w:t>
            </w:r>
          </w:p>
        </w:tc>
        <w:tc>
          <w:tcPr>
            <w:tcW w:w="804" w:type="dxa"/>
          </w:tcPr>
          <w:p w14:paraId="504D13E3" w14:textId="77777777" w:rsidR="00A63287" w:rsidRPr="003313A7" w:rsidRDefault="00A6328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3800D87C" w14:textId="77777777" w:rsidR="00A63287" w:rsidRPr="003313A7" w:rsidRDefault="00A6328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137DF1E7" w14:textId="77777777" w:rsidR="00A63287" w:rsidRPr="003313A7" w:rsidRDefault="00A6328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32FE9" w:rsidRPr="003313A7" w14:paraId="63905B1E" w14:textId="77777777" w:rsidTr="005A1871">
        <w:tc>
          <w:tcPr>
            <w:tcW w:w="7085" w:type="dxa"/>
          </w:tcPr>
          <w:p w14:paraId="1BF03A09" w14:textId="35CCF6A4" w:rsidR="00032FE9" w:rsidRPr="003313A7" w:rsidRDefault="008B0A57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Декларацията за съгласие на кандидата/партньора за ползване и разпространение на обобщените данни по проекта от УО и от НСИ е приложена, попълнена и подписана от всички лица, представляващи кандидата, и от всички лица, представляващи партньора/</w:t>
            </w:r>
            <w:proofErr w:type="spellStart"/>
            <w:r w:rsidRPr="003313A7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3313A7">
              <w:rPr>
                <w:rFonts w:ascii="Times New Roman" w:eastAsia="Times New Roman" w:hAnsi="Times New Roman" w:cs="Times New Roman"/>
              </w:rPr>
              <w:t xml:space="preserve"> и е подписана с КЕП.</w:t>
            </w:r>
          </w:p>
        </w:tc>
        <w:tc>
          <w:tcPr>
            <w:tcW w:w="804" w:type="dxa"/>
          </w:tcPr>
          <w:p w14:paraId="69EF23D7" w14:textId="77777777" w:rsidR="00032FE9" w:rsidRPr="003313A7" w:rsidRDefault="00032FE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163ECE44" w14:textId="77777777" w:rsidR="00032FE9" w:rsidRPr="003313A7" w:rsidRDefault="00032FE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027BD468" w14:textId="77777777" w:rsidR="00032FE9" w:rsidRPr="003313A7" w:rsidRDefault="00032FE9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084AA3" w:rsidRPr="003313A7" w14:paraId="0DF67B0D" w14:textId="77777777" w:rsidTr="005A1871">
        <w:tc>
          <w:tcPr>
            <w:tcW w:w="7085" w:type="dxa"/>
          </w:tcPr>
          <w:p w14:paraId="340476BA" w14:textId="77777777" w:rsidR="00084AA3" w:rsidRPr="003313A7" w:rsidRDefault="008B0A57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Декларацията за партньорство е приложена, попълнена и подписана от всички лица, представляващи кандидата и от всички лица, представляващи партньора/</w:t>
            </w:r>
            <w:proofErr w:type="spellStart"/>
            <w:r w:rsidRPr="003313A7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3313A7">
              <w:rPr>
                <w:rFonts w:ascii="Times New Roman" w:eastAsia="Times New Roman" w:hAnsi="Times New Roman" w:cs="Times New Roman"/>
              </w:rPr>
              <w:t xml:space="preserve"> и е подписана с КЕП (ако е приложимо).</w:t>
            </w:r>
          </w:p>
        </w:tc>
        <w:tc>
          <w:tcPr>
            <w:tcW w:w="804" w:type="dxa"/>
          </w:tcPr>
          <w:p w14:paraId="2A4B8C79" w14:textId="77777777" w:rsidR="00084AA3" w:rsidRPr="003313A7" w:rsidRDefault="00084AA3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2F58BBB3" w14:textId="77777777" w:rsidR="00084AA3" w:rsidRPr="003313A7" w:rsidRDefault="00084AA3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7A258F46" w14:textId="77777777" w:rsidR="00084AA3" w:rsidRPr="003313A7" w:rsidRDefault="00084AA3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31691E" w:rsidRPr="003313A7" w14:paraId="521D35B7" w14:textId="77777777" w:rsidTr="005A1871">
        <w:tc>
          <w:tcPr>
            <w:tcW w:w="7085" w:type="dxa"/>
          </w:tcPr>
          <w:p w14:paraId="43DB56B2" w14:textId="77777777" w:rsidR="0031691E" w:rsidRPr="003313A7" w:rsidRDefault="008B0A57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Декларацията за разграничаване на неикономическата от икономическата дейност е приложена, попълнена и подписана от всички лица, представляващи кандидата и от всички лица, представляващи партньора/</w:t>
            </w:r>
            <w:proofErr w:type="spellStart"/>
            <w:r w:rsidRPr="003313A7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3313A7">
              <w:rPr>
                <w:rFonts w:ascii="Times New Roman" w:eastAsia="Times New Roman" w:hAnsi="Times New Roman" w:cs="Times New Roman"/>
              </w:rPr>
              <w:t xml:space="preserve"> и е подписана с КЕП.</w:t>
            </w:r>
          </w:p>
        </w:tc>
        <w:tc>
          <w:tcPr>
            <w:tcW w:w="804" w:type="dxa"/>
          </w:tcPr>
          <w:p w14:paraId="5099D49D" w14:textId="77777777" w:rsidR="0031691E" w:rsidRPr="003313A7" w:rsidRDefault="0031691E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387E5EBB" w14:textId="77777777" w:rsidR="0031691E" w:rsidRPr="003313A7" w:rsidRDefault="0031691E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630501A6" w14:textId="77777777" w:rsidR="0031691E" w:rsidRPr="003313A7" w:rsidRDefault="0031691E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7613C8" w:rsidRPr="003313A7" w14:paraId="426A3016" w14:textId="77777777" w:rsidTr="005A1871">
        <w:tc>
          <w:tcPr>
            <w:tcW w:w="7085" w:type="dxa"/>
          </w:tcPr>
          <w:p w14:paraId="45A28359" w14:textId="77777777" w:rsidR="007613C8" w:rsidRPr="003313A7" w:rsidRDefault="008B0A57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Декларацията от кандидата относно задължението да представя оригинали на УО е приложена, попълнена и подписана от всички лица, представляващи кандидата и е подписана с КЕП.</w:t>
            </w:r>
          </w:p>
        </w:tc>
        <w:tc>
          <w:tcPr>
            <w:tcW w:w="804" w:type="dxa"/>
          </w:tcPr>
          <w:p w14:paraId="0695CD52" w14:textId="77777777" w:rsidR="007613C8" w:rsidRPr="003313A7" w:rsidRDefault="007613C8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3BF26A0D" w14:textId="77777777" w:rsidR="007613C8" w:rsidRPr="003313A7" w:rsidRDefault="007613C8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5DDB5574" w14:textId="77777777" w:rsidR="007613C8" w:rsidRPr="003313A7" w:rsidRDefault="007613C8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616438" w:rsidRPr="003313A7" w14:paraId="2385CC73" w14:textId="77777777" w:rsidTr="005A1871">
        <w:tc>
          <w:tcPr>
            <w:tcW w:w="7085" w:type="dxa"/>
          </w:tcPr>
          <w:p w14:paraId="0F4834FA" w14:textId="6535A8CC" w:rsidR="00616438" w:rsidRPr="007B36B4" w:rsidRDefault="00616438" w:rsidP="00136657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 xml:space="preserve">Декларацията за </w:t>
            </w:r>
            <w:r w:rsidRPr="0006290D">
              <w:rPr>
                <w:rFonts w:ascii="Times New Roman" w:hAnsi="Times New Roman" w:cs="Times New Roman"/>
              </w:rPr>
              <w:t>кандидатстване по Дейност 1</w:t>
            </w:r>
            <w:r w:rsidRPr="003313A7">
              <w:rPr>
                <w:rFonts w:ascii="Times New Roman" w:eastAsia="Times New Roman" w:hAnsi="Times New Roman" w:cs="Times New Roman"/>
              </w:rPr>
              <w:t xml:space="preserve"> е приложена, попълнена и подписана от всички лица, представляващи кандидата и е подписана с КЕП.</w:t>
            </w:r>
          </w:p>
        </w:tc>
        <w:tc>
          <w:tcPr>
            <w:tcW w:w="804" w:type="dxa"/>
          </w:tcPr>
          <w:p w14:paraId="60251D94" w14:textId="77777777" w:rsidR="00616438" w:rsidRPr="003313A7" w:rsidRDefault="00616438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0AECB0E7" w14:textId="77777777" w:rsidR="00616438" w:rsidRPr="003313A7" w:rsidRDefault="00616438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354B443E" w14:textId="77777777" w:rsidR="00616438" w:rsidRPr="003313A7" w:rsidRDefault="00616438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5357F" w:rsidRPr="003313A7" w14:paraId="5257C2AB" w14:textId="77777777" w:rsidTr="005A1871">
        <w:tc>
          <w:tcPr>
            <w:tcW w:w="7085" w:type="dxa"/>
          </w:tcPr>
          <w:p w14:paraId="7EC399E0" w14:textId="77777777" w:rsidR="0055357F" w:rsidRPr="003313A7" w:rsidDel="00715463" w:rsidRDefault="008B0A57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Удостоверението за актуално състояние, издадено от съответния съд не по-рано от 3 месеца преди датата на предоставянето му от кандидата/партньора/</w:t>
            </w:r>
            <w:proofErr w:type="spellStart"/>
            <w:r w:rsidRPr="003313A7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3313A7">
              <w:rPr>
                <w:rFonts w:ascii="Times New Roman" w:eastAsia="Times New Roman" w:hAnsi="Times New Roman" w:cs="Times New Roman"/>
              </w:rPr>
              <w:t xml:space="preserve"> е приложено и е подписано с КЕП (само за юридически лица с нестопанска цел).</w:t>
            </w:r>
          </w:p>
        </w:tc>
        <w:tc>
          <w:tcPr>
            <w:tcW w:w="804" w:type="dxa"/>
          </w:tcPr>
          <w:p w14:paraId="30F31712" w14:textId="77777777" w:rsidR="0055357F" w:rsidRPr="003313A7" w:rsidRDefault="0055357F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78C8C834" w14:textId="77777777" w:rsidR="0055357F" w:rsidRPr="003313A7" w:rsidRDefault="0055357F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49B57BB6" w14:textId="77777777" w:rsidR="0055357F" w:rsidRPr="003313A7" w:rsidRDefault="0055357F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5357F" w:rsidRPr="003313A7" w14:paraId="12A59D3E" w14:textId="77777777" w:rsidTr="005A1871">
        <w:tc>
          <w:tcPr>
            <w:tcW w:w="7085" w:type="dxa"/>
          </w:tcPr>
          <w:p w14:paraId="0BD3F3E4" w14:textId="77777777" w:rsidR="0055357F" w:rsidRPr="003313A7" w:rsidRDefault="008B0A57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hAnsi="Times New Roman" w:cs="Times New Roman"/>
              </w:rPr>
            </w:pPr>
            <w:r w:rsidRPr="003313A7">
              <w:rPr>
                <w:rFonts w:ascii="Times New Roman" w:hAnsi="Times New Roman" w:cs="Times New Roman"/>
              </w:rPr>
              <w:t xml:space="preserve">В във Формуляра за кандидатстване, секция 11 </w:t>
            </w:r>
            <w:r w:rsidRPr="00147982">
              <w:rPr>
                <w:rFonts w:ascii="Times New Roman" w:hAnsi="Times New Roman" w:cs="Times New Roman"/>
                <w:i/>
              </w:rPr>
              <w:t>Допълнителна информация, необходима за оценка на проектното предложение</w:t>
            </w:r>
            <w:r w:rsidRPr="003313A7">
              <w:rPr>
                <w:rFonts w:ascii="Times New Roman" w:hAnsi="Times New Roman" w:cs="Times New Roman"/>
              </w:rPr>
              <w:t>, в поле „Принос на проектното предложение за реализиране на хоризонталните принципи на ОП НОИР“ е аргументирано как предложените дейности съответстват и допринасят за реализиране на хоризонталните политики.</w:t>
            </w:r>
          </w:p>
        </w:tc>
        <w:tc>
          <w:tcPr>
            <w:tcW w:w="804" w:type="dxa"/>
          </w:tcPr>
          <w:p w14:paraId="5D40162B" w14:textId="77777777" w:rsidR="0055357F" w:rsidRPr="003313A7" w:rsidRDefault="0055357F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7E9F4D21" w14:textId="77777777" w:rsidR="0055357F" w:rsidRPr="003313A7" w:rsidRDefault="0055357F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405EDF34" w14:textId="77777777" w:rsidR="0055357F" w:rsidRPr="003313A7" w:rsidRDefault="0055357F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8B0A57" w:rsidRPr="003313A7" w14:paraId="1A59641E" w14:textId="77777777" w:rsidTr="005A1871">
        <w:tc>
          <w:tcPr>
            <w:tcW w:w="7085" w:type="dxa"/>
          </w:tcPr>
          <w:p w14:paraId="768E14B5" w14:textId="77777777" w:rsidR="008B0A57" w:rsidRPr="003313A7" w:rsidRDefault="008B0A57" w:rsidP="00F668C4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hAnsi="Times New Roman" w:cs="Times New Roman"/>
              </w:rPr>
            </w:pPr>
            <w:r w:rsidRPr="003313A7">
              <w:rPr>
                <w:rFonts w:ascii="Times New Roman" w:hAnsi="Times New Roman" w:cs="Times New Roman"/>
              </w:rPr>
              <w:t>Кандидатът е пряко отговорен за подготовката, управлението и изпълнението на дейностите по проекта, а не изпълнява ролята на посредник.</w:t>
            </w:r>
          </w:p>
        </w:tc>
        <w:tc>
          <w:tcPr>
            <w:tcW w:w="804" w:type="dxa"/>
          </w:tcPr>
          <w:p w14:paraId="43BD6501" w14:textId="77777777" w:rsidR="008B0A57" w:rsidRPr="003313A7" w:rsidRDefault="008B0A5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</w:tcPr>
          <w:p w14:paraId="53D8BDF0" w14:textId="77777777" w:rsidR="008B0A57" w:rsidRPr="003313A7" w:rsidRDefault="008B0A5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</w:tcPr>
          <w:p w14:paraId="3CFB9394" w14:textId="77777777" w:rsidR="008B0A57" w:rsidRPr="003313A7" w:rsidRDefault="008B0A57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16E6FFF7" w14:textId="77777777" w:rsidTr="005A1871">
        <w:tc>
          <w:tcPr>
            <w:tcW w:w="7085" w:type="dxa"/>
            <w:tcBorders>
              <w:bottom w:val="single" w:sz="4" w:space="0" w:color="auto"/>
            </w:tcBorders>
          </w:tcPr>
          <w:p w14:paraId="72629415" w14:textId="77777777" w:rsidR="00FA008D" w:rsidRPr="003313A7" w:rsidRDefault="00FA008D" w:rsidP="006E3AE5">
            <w:pPr>
              <w:pStyle w:val="ListParagraph"/>
              <w:numPr>
                <w:ilvl w:val="0"/>
                <w:numId w:val="13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 xml:space="preserve">Други критерии за административно съответствие и допустимост: </w:t>
            </w:r>
          </w:p>
          <w:p w14:paraId="4AD7EAE1" w14:textId="77777777" w:rsidR="00FA008D" w:rsidRPr="003313A7" w:rsidRDefault="00FA008D">
            <w:p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  <w:i/>
              </w:rPr>
              <w:t xml:space="preserve">(Разписват се в зависимост от спецификата на </w:t>
            </w:r>
            <w:r w:rsidR="00715463" w:rsidRPr="003313A7">
              <w:rPr>
                <w:rFonts w:ascii="Times New Roman" w:eastAsia="Times New Roman" w:hAnsi="Times New Roman" w:cs="Times New Roman"/>
                <w:i/>
              </w:rPr>
              <w:t xml:space="preserve">процедурата </w:t>
            </w:r>
            <w:r w:rsidRPr="003313A7">
              <w:rPr>
                <w:rFonts w:ascii="Times New Roman" w:eastAsia="Times New Roman" w:hAnsi="Times New Roman" w:cs="Times New Roman"/>
                <w:i/>
              </w:rPr>
              <w:t xml:space="preserve">по преценка на </w:t>
            </w:r>
            <w:r w:rsidR="00FE2107" w:rsidRPr="003313A7">
              <w:rPr>
                <w:rFonts w:ascii="Times New Roman" w:eastAsia="Times New Roman" w:hAnsi="Times New Roman" w:cs="Times New Roman"/>
                <w:i/>
              </w:rPr>
              <w:t>У</w:t>
            </w:r>
            <w:r w:rsidRPr="003313A7">
              <w:rPr>
                <w:rFonts w:ascii="Times New Roman" w:eastAsia="Times New Roman" w:hAnsi="Times New Roman" w:cs="Times New Roman"/>
                <w:i/>
              </w:rPr>
              <w:t>О)</w:t>
            </w: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585AA050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</w:tcPr>
          <w:p w14:paraId="27C51074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14:paraId="4E15017D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FA008D" w:rsidRPr="003313A7" w14:paraId="0E5C259B" w14:textId="77777777" w:rsidTr="005A1871">
        <w:tc>
          <w:tcPr>
            <w:tcW w:w="7085" w:type="dxa"/>
            <w:shd w:val="clear" w:color="auto" w:fill="E0E0E0"/>
          </w:tcPr>
          <w:p w14:paraId="644A0CC2" w14:textId="77777777" w:rsidR="00FA008D" w:rsidRPr="003313A7" w:rsidRDefault="00FA008D" w:rsidP="00F668C4">
            <w:p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7D86996" w14:textId="77777777" w:rsidR="00FA008D" w:rsidRPr="003313A7" w:rsidRDefault="00741905" w:rsidP="00F668C4">
            <w:p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I.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>1. ПОДКРЕПЯЩИ ДОКУМЕНТИ ОТ КАНДИДАТА</w:t>
            </w:r>
            <w:r w:rsidR="00FA008D" w:rsidRPr="003313A7" w:rsidDel="008D71D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  <w:p w14:paraId="145763AE" w14:textId="77777777" w:rsidR="00FA008D" w:rsidRPr="003313A7" w:rsidRDefault="003C49F9" w:rsidP="00F668C4">
            <w:p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(специфични за процедурата, съгласно Условията за кандидатстване)</w:t>
            </w:r>
          </w:p>
        </w:tc>
        <w:tc>
          <w:tcPr>
            <w:tcW w:w="804" w:type="dxa"/>
            <w:shd w:val="clear" w:color="auto" w:fill="E0E0E0"/>
          </w:tcPr>
          <w:p w14:paraId="7797C8EC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5040737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gridSpan w:val="2"/>
            <w:shd w:val="clear" w:color="auto" w:fill="E0E0E0"/>
          </w:tcPr>
          <w:p w14:paraId="569577A9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F1C6E74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gridSpan w:val="2"/>
            <w:shd w:val="clear" w:color="auto" w:fill="E0E0E0"/>
          </w:tcPr>
          <w:p w14:paraId="40C62CBC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0DAF04E9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3313A7" w14:paraId="7FFD5A8B" w14:textId="77777777" w:rsidTr="005A1871">
        <w:tc>
          <w:tcPr>
            <w:tcW w:w="7085" w:type="dxa"/>
          </w:tcPr>
          <w:p w14:paraId="001B5F50" w14:textId="67198119" w:rsidR="00FA008D" w:rsidRPr="00B40832" w:rsidRDefault="00AF6C46" w:rsidP="00F668C4">
            <w:pPr>
              <w:pStyle w:val="ListParagraph"/>
              <w:numPr>
                <w:ilvl w:val="0"/>
                <w:numId w:val="14"/>
              </w:numPr>
              <w:tabs>
                <w:tab w:val="left" w:pos="4820"/>
              </w:tabs>
              <w:spacing w:before="40" w:after="12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B40832">
              <w:rPr>
                <w:rFonts w:ascii="Times New Roman" w:eastAsia="Times New Roman" w:hAnsi="Times New Roman" w:cs="Times New Roman"/>
              </w:rPr>
              <w:t>С</w:t>
            </w:r>
            <w:r w:rsidR="00CD03CF" w:rsidRPr="00B40832">
              <w:rPr>
                <w:rFonts w:ascii="Times New Roman" w:eastAsia="Times New Roman" w:hAnsi="Times New Roman" w:cs="Times New Roman"/>
              </w:rPr>
              <w:t>правка</w:t>
            </w:r>
            <w:r w:rsidRPr="00B40832">
              <w:rPr>
                <w:rFonts w:ascii="Times New Roman" w:eastAsia="Times New Roman" w:hAnsi="Times New Roman" w:cs="Times New Roman"/>
              </w:rPr>
              <w:t>та</w:t>
            </w:r>
            <w:r w:rsidR="00E31C5A" w:rsidRPr="00B40832">
              <w:rPr>
                <w:rFonts w:ascii="Times New Roman" w:eastAsia="Times New Roman" w:hAnsi="Times New Roman" w:cs="Times New Roman"/>
                <w:lang w:val="en-US"/>
              </w:rPr>
              <w:t xml:space="preserve"> (</w:t>
            </w:r>
            <w:r w:rsidR="00E31C5A" w:rsidRPr="00B40832">
              <w:rPr>
                <w:rFonts w:ascii="Times New Roman" w:eastAsia="Times New Roman" w:hAnsi="Times New Roman" w:cs="Times New Roman"/>
              </w:rPr>
              <w:t>изготвена от кандидата)</w:t>
            </w:r>
            <w:r w:rsidR="00CD03CF" w:rsidRPr="00B40832">
              <w:rPr>
                <w:rFonts w:ascii="Times New Roman" w:eastAsia="Times New Roman" w:hAnsi="Times New Roman" w:cs="Times New Roman"/>
              </w:rPr>
              <w:t>, съдържаща данни относно процентния дял на защитилите докторантура</w:t>
            </w:r>
            <w:r w:rsidRPr="00AF6C46">
              <w:t xml:space="preserve"> </w:t>
            </w:r>
            <w:r w:rsidRPr="00B40832">
              <w:rPr>
                <w:rFonts w:ascii="Times New Roman" w:eastAsia="Times New Roman" w:hAnsi="Times New Roman" w:cs="Times New Roman"/>
              </w:rPr>
              <w:t>е приложена и е подписана с КЕП.</w:t>
            </w:r>
          </w:p>
        </w:tc>
        <w:tc>
          <w:tcPr>
            <w:tcW w:w="804" w:type="dxa"/>
          </w:tcPr>
          <w:p w14:paraId="352435C9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</w:tcPr>
          <w:p w14:paraId="493042ED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</w:tcPr>
          <w:p w14:paraId="5B845D55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3313A7" w14:paraId="2E2A0740" w14:textId="77777777" w:rsidTr="005A1871">
        <w:tc>
          <w:tcPr>
            <w:tcW w:w="7085" w:type="dxa"/>
            <w:tcBorders>
              <w:bottom w:val="single" w:sz="4" w:space="0" w:color="auto"/>
            </w:tcBorders>
            <w:shd w:val="clear" w:color="auto" w:fill="E0E0E0"/>
          </w:tcPr>
          <w:p w14:paraId="35879071" w14:textId="77777777" w:rsidR="00FA008D" w:rsidRPr="003313A7" w:rsidRDefault="00741905" w:rsidP="006E3AE5">
            <w:pPr>
              <w:spacing w:after="0" w:line="240" w:lineRule="auto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І.2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>. СПЕЦИФИЧНИ КРИТЕРИИ ЗА ДОПУСТИМОСТ НА КАНДИДАТА</w:t>
            </w:r>
            <w:r w:rsidR="006A674F" w:rsidRPr="003313A7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 xml:space="preserve">(съгласно т. </w:t>
            </w:r>
            <w:r w:rsidR="00FB2526" w:rsidRPr="003313A7">
              <w:rPr>
                <w:rFonts w:ascii="Times New Roman" w:eastAsia="Times New Roman" w:hAnsi="Times New Roman" w:cs="Times New Roman"/>
                <w:b/>
              </w:rPr>
              <w:t>11</w:t>
            </w:r>
            <w:r w:rsidR="009D5B24" w:rsidRPr="003313A7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 xml:space="preserve">от </w:t>
            </w:r>
            <w:r w:rsidR="00A2416B" w:rsidRPr="003313A7">
              <w:rPr>
                <w:rFonts w:ascii="Times New Roman" w:eastAsia="Times New Roman" w:hAnsi="Times New Roman" w:cs="Times New Roman"/>
                <w:b/>
              </w:rPr>
              <w:t xml:space="preserve">Условията 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>за кандидатстване)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E0E0E0"/>
          </w:tcPr>
          <w:p w14:paraId="2CBD01F7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A011C12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479ED959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404FA02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DF7EDED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B6F76B6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3313A7" w14:paraId="5A6B3C96" w14:textId="77777777" w:rsidTr="00CB73D3">
        <w:trPr>
          <w:trHeight w:val="371"/>
        </w:trPr>
        <w:tc>
          <w:tcPr>
            <w:tcW w:w="7085" w:type="dxa"/>
            <w:tcBorders>
              <w:bottom w:val="single" w:sz="4" w:space="0" w:color="auto"/>
            </w:tcBorders>
          </w:tcPr>
          <w:p w14:paraId="1D64E1B7" w14:textId="0DC693C8" w:rsidR="00FA008D" w:rsidRPr="00B40832" w:rsidRDefault="00AF6C46" w:rsidP="00F668C4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B40832">
              <w:rPr>
                <w:rFonts w:ascii="Times New Roman" w:eastAsia="Times New Roman" w:hAnsi="Times New Roman" w:cs="Times New Roman"/>
              </w:rPr>
              <w:t xml:space="preserve">Процентният дял на защитилите докторантура </w:t>
            </w:r>
            <w:r w:rsidR="00147982">
              <w:rPr>
                <w:rFonts w:ascii="Times New Roman" w:eastAsia="Times New Roman" w:hAnsi="Times New Roman" w:cs="Times New Roman"/>
              </w:rPr>
              <w:t>е</w:t>
            </w:r>
            <w:r w:rsidRPr="00B40832">
              <w:rPr>
                <w:rFonts w:ascii="Times New Roman" w:eastAsia="Times New Roman" w:hAnsi="Times New Roman" w:cs="Times New Roman"/>
              </w:rPr>
              <w:t xml:space="preserve"> не по-малко от 50% спрямо броя на зачислените докторанти на ниво кандидат или негово звено по чл. 25, ал. 2 – 4 от Закона за висшето образование.</w:t>
            </w:r>
          </w:p>
        </w:tc>
        <w:tc>
          <w:tcPr>
            <w:tcW w:w="804" w:type="dxa"/>
            <w:shd w:val="clear" w:color="auto" w:fill="auto"/>
          </w:tcPr>
          <w:p w14:paraId="4233FD8D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5F92DC6B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14:paraId="201ED8AE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40832" w:rsidRPr="003313A7" w14:paraId="6DE15D80" w14:textId="77777777" w:rsidTr="00CB73D3">
        <w:trPr>
          <w:trHeight w:val="371"/>
        </w:trPr>
        <w:tc>
          <w:tcPr>
            <w:tcW w:w="7085" w:type="dxa"/>
            <w:tcBorders>
              <w:bottom w:val="single" w:sz="4" w:space="0" w:color="auto"/>
            </w:tcBorders>
          </w:tcPr>
          <w:p w14:paraId="472427EB" w14:textId="5CA96465" w:rsidR="00B40832" w:rsidRPr="00B40832" w:rsidRDefault="00B40832" w:rsidP="00F668C4">
            <w:pPr>
              <w:pStyle w:val="ListParagraph"/>
              <w:numPr>
                <w:ilvl w:val="0"/>
                <w:numId w:val="15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</w:t>
            </w:r>
            <w:r w:rsidRPr="006E09DE">
              <w:rPr>
                <w:rFonts w:ascii="Times New Roman" w:eastAsia="Times New Roman" w:hAnsi="Times New Roman" w:cs="Times New Roman"/>
              </w:rPr>
              <w:t xml:space="preserve"> кандидатстване по Дейност 4 – „</w:t>
            </w:r>
            <w:r w:rsidRPr="00863090">
              <w:rPr>
                <w:rFonts w:ascii="Times New Roman" w:eastAsia="Times New Roman" w:hAnsi="Times New Roman" w:cs="Times New Roman"/>
                <w:i/>
              </w:rPr>
              <w:t xml:space="preserve">Развитие на капацитета и </w:t>
            </w:r>
            <w:r w:rsidRPr="00863090">
              <w:rPr>
                <w:rFonts w:ascii="Times New Roman" w:eastAsia="Times New Roman" w:hAnsi="Times New Roman" w:cs="Times New Roman"/>
                <w:i/>
              </w:rPr>
              <w:lastRenderedPageBreak/>
              <w:t>мотивиране на млади специалисти – докторанти, пост- докторанти, специализанти и млади учени в научния сектор</w:t>
            </w:r>
            <w:r w:rsidRPr="006E09DE">
              <w:rPr>
                <w:rFonts w:ascii="Times New Roman" w:eastAsia="Times New Roman" w:hAnsi="Times New Roman" w:cs="Times New Roman"/>
              </w:rPr>
              <w:t xml:space="preserve">“, </w:t>
            </w:r>
            <w:r>
              <w:rPr>
                <w:rFonts w:ascii="Times New Roman" w:eastAsia="Times New Roman" w:hAnsi="Times New Roman" w:cs="Times New Roman"/>
              </w:rPr>
              <w:t>кандидатите (</w:t>
            </w:r>
            <w:r w:rsidRPr="006E09DE">
              <w:rPr>
                <w:rFonts w:ascii="Times New Roman" w:eastAsia="Times New Roman" w:hAnsi="Times New Roman" w:cs="Times New Roman"/>
              </w:rPr>
              <w:t>висшите училища, Българската академия на науките, Селскостопанската академия, националните центрове по проблемите на общественото здраве и други научни организации</w:t>
            </w:r>
            <w:r>
              <w:rPr>
                <w:rFonts w:ascii="Times New Roman" w:eastAsia="Times New Roman" w:hAnsi="Times New Roman" w:cs="Times New Roman"/>
              </w:rPr>
              <w:t>)</w:t>
            </w:r>
            <w:r w:rsidRPr="006E09DE">
              <w:rPr>
                <w:rFonts w:ascii="Times New Roman" w:eastAsia="Times New Roman" w:hAnsi="Times New Roman" w:cs="Times New Roman"/>
              </w:rPr>
              <w:t xml:space="preserve"> са получили при програмната акредитация последна валидна оценка от 8,00 до 10,00 на съответната научна специалност, съгласно изискванията на чл. 80, ал. 2 от Закона за висшето образование.</w:t>
            </w:r>
            <w:r w:rsidR="009E241A">
              <w:rPr>
                <w:rStyle w:val="FootnoteReference"/>
                <w:rFonts w:ascii="Times New Roman" w:eastAsia="Times New Roman" w:hAnsi="Times New Roman" w:cs="Times New Roman"/>
              </w:rPr>
              <w:footnoteReference w:id="5"/>
            </w:r>
          </w:p>
        </w:tc>
        <w:tc>
          <w:tcPr>
            <w:tcW w:w="804" w:type="dxa"/>
            <w:shd w:val="clear" w:color="auto" w:fill="auto"/>
          </w:tcPr>
          <w:p w14:paraId="511C3817" w14:textId="77777777" w:rsidR="00B40832" w:rsidRPr="003313A7" w:rsidRDefault="00B408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  <w:shd w:val="clear" w:color="auto" w:fill="auto"/>
          </w:tcPr>
          <w:p w14:paraId="42A09C67" w14:textId="77777777" w:rsidR="00B40832" w:rsidRPr="003313A7" w:rsidRDefault="00B408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</w:tcPr>
          <w:p w14:paraId="269CF14A" w14:textId="77777777" w:rsidR="00B40832" w:rsidRPr="003313A7" w:rsidRDefault="00B408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3313A7" w14:paraId="3CB4DF0D" w14:textId="77777777" w:rsidTr="00A27412">
        <w:tc>
          <w:tcPr>
            <w:tcW w:w="9536" w:type="dxa"/>
            <w:gridSpan w:val="6"/>
            <w:shd w:val="clear" w:color="auto" w:fill="E0E0E0"/>
          </w:tcPr>
          <w:p w14:paraId="7E6902FA" w14:textId="77777777" w:rsidR="00FA008D" w:rsidRPr="003313A7" w:rsidRDefault="00FA008D" w:rsidP="00F668C4">
            <w:p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DA421E4" w14:textId="77777777" w:rsidR="00FA008D" w:rsidRPr="003313A7" w:rsidRDefault="00741905" w:rsidP="00F668C4">
            <w:pPr>
              <w:spacing w:after="0" w:line="240" w:lineRule="auto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  <w:bCs/>
              </w:rPr>
              <w:t>РАЗДЕЛ ІI</w:t>
            </w:r>
            <w:r w:rsidR="00FA008D" w:rsidRPr="003313A7">
              <w:rPr>
                <w:rFonts w:ascii="Times New Roman" w:eastAsia="Times New Roman" w:hAnsi="Times New Roman" w:cs="Times New Roman"/>
                <w:b/>
                <w:bCs/>
              </w:rPr>
              <w:t>. АДМИНИСТРАТИВНО СЪОТВЕТСТВИЕ И ДОПУСТИМОСТ НА ПАРТНЬОРА/ИТЕ</w:t>
            </w:r>
            <w:r w:rsidR="00A2416B" w:rsidRPr="003313A7">
              <w:rPr>
                <w:rFonts w:ascii="Times New Roman" w:eastAsia="Times New Roman" w:hAnsi="Times New Roman" w:cs="Times New Roman"/>
                <w:b/>
                <w:bCs/>
              </w:rPr>
              <w:t xml:space="preserve"> (включително и асоциираните)</w:t>
            </w:r>
          </w:p>
        </w:tc>
      </w:tr>
      <w:tr w:rsidR="00FA008D" w:rsidRPr="003313A7" w14:paraId="177C8373" w14:textId="77777777" w:rsidTr="005A1871">
        <w:tc>
          <w:tcPr>
            <w:tcW w:w="7085" w:type="dxa"/>
            <w:shd w:val="clear" w:color="auto" w:fill="E0E0E0"/>
          </w:tcPr>
          <w:p w14:paraId="01DDCA8C" w14:textId="77777777" w:rsidR="009D5B24" w:rsidRPr="003313A7" w:rsidRDefault="009D5B24" w:rsidP="00F668C4">
            <w:p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34B001A6" w14:textId="77777777" w:rsidR="00FA008D" w:rsidRPr="003313A7" w:rsidRDefault="00741905" w:rsidP="00F668C4">
            <w:p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ІI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>.1. ПОДКРЕПЯЩИ ДОКУМЕНТИ ОТ ПАРТНЬОРИТЕ</w:t>
            </w:r>
          </w:p>
          <w:p w14:paraId="5F3C1E43" w14:textId="77777777" w:rsidR="00FA008D" w:rsidRPr="003313A7" w:rsidRDefault="003C49F9" w:rsidP="00F668C4">
            <w:p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(специфични за процедурата, съгласно Условията за кандидатстване)</w:t>
            </w:r>
          </w:p>
        </w:tc>
        <w:tc>
          <w:tcPr>
            <w:tcW w:w="804" w:type="dxa"/>
            <w:shd w:val="clear" w:color="auto" w:fill="E0E0E0"/>
          </w:tcPr>
          <w:p w14:paraId="2061E2D5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647CDD5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gridSpan w:val="2"/>
            <w:shd w:val="clear" w:color="auto" w:fill="E0E0E0"/>
          </w:tcPr>
          <w:p w14:paraId="6BB05704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7073135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gridSpan w:val="2"/>
            <w:shd w:val="clear" w:color="auto" w:fill="E0E0E0"/>
          </w:tcPr>
          <w:p w14:paraId="19F7A8BB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4D10C5AE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FA008D" w:rsidRPr="003313A7" w14:paraId="5EC712C3" w14:textId="77777777" w:rsidTr="00562394">
        <w:trPr>
          <w:trHeight w:val="338"/>
        </w:trPr>
        <w:tc>
          <w:tcPr>
            <w:tcW w:w="7085" w:type="dxa"/>
          </w:tcPr>
          <w:p w14:paraId="1ECB8116" w14:textId="51325315" w:rsidR="00FA008D" w:rsidRPr="00B40832" w:rsidRDefault="00D9777F" w:rsidP="00F668C4">
            <w:pPr>
              <w:pStyle w:val="ListParagraph"/>
              <w:numPr>
                <w:ilvl w:val="0"/>
                <w:numId w:val="17"/>
              </w:numPr>
              <w:tabs>
                <w:tab w:val="left" w:pos="-284"/>
              </w:tabs>
              <w:spacing w:after="0" w:line="240" w:lineRule="exact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B40832">
              <w:rPr>
                <w:rFonts w:ascii="Times New Roman" w:eastAsia="Times New Roman" w:hAnsi="Times New Roman" w:cs="Times New Roman"/>
              </w:rPr>
              <w:t xml:space="preserve">Справката (изготвена от партньора), съдържаща данни относно процентния дял на защитилите докторантура </w:t>
            </w:r>
            <w:r w:rsidR="00B40832" w:rsidRPr="00B40832">
              <w:rPr>
                <w:rFonts w:ascii="Times New Roman" w:eastAsia="Times New Roman" w:hAnsi="Times New Roman" w:cs="Times New Roman"/>
              </w:rPr>
              <w:t>е приложена и е подписана с КЕП</w:t>
            </w:r>
            <w:r w:rsidRPr="00B40832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</w:tcPr>
          <w:p w14:paraId="0023E636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</w:tcPr>
          <w:p w14:paraId="7C436873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</w:tcPr>
          <w:p w14:paraId="410B04E1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3313A7" w14:paraId="03CEDD05" w14:textId="77777777" w:rsidTr="005A1871">
        <w:tc>
          <w:tcPr>
            <w:tcW w:w="7085" w:type="dxa"/>
            <w:shd w:val="clear" w:color="auto" w:fill="E0E0E0"/>
          </w:tcPr>
          <w:p w14:paraId="1627B9AE" w14:textId="77777777" w:rsidR="00FA008D" w:rsidRPr="003313A7" w:rsidRDefault="00741905" w:rsidP="00F668C4">
            <w:pPr>
              <w:spacing w:after="0" w:line="240" w:lineRule="auto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ІІ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>.2 ОБЩИ КРИТЕРИИ ЗА ДОПУСТИМОСТ НА ПАРТНЬОРИТЕ</w:t>
            </w:r>
          </w:p>
        </w:tc>
        <w:tc>
          <w:tcPr>
            <w:tcW w:w="804" w:type="dxa"/>
            <w:shd w:val="clear" w:color="auto" w:fill="E0E0E0"/>
          </w:tcPr>
          <w:p w14:paraId="0D0AFED6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79DF1B2D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ДА</w:t>
            </w: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7F227977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89ACEA0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НЕ</w:t>
            </w: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15F5CED5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120C7AC7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Н/П</w:t>
            </w:r>
          </w:p>
        </w:tc>
      </w:tr>
      <w:tr w:rsidR="00A2416B" w:rsidRPr="003313A7" w14:paraId="432AADE9" w14:textId="77777777" w:rsidTr="00B40832">
        <w:tc>
          <w:tcPr>
            <w:tcW w:w="7085" w:type="dxa"/>
            <w:shd w:val="clear" w:color="auto" w:fill="auto"/>
          </w:tcPr>
          <w:p w14:paraId="3201A930" w14:textId="77777777" w:rsidR="00A2416B" w:rsidRPr="003313A7" w:rsidRDefault="00A2416B" w:rsidP="00F668C4">
            <w:pPr>
              <w:pStyle w:val="ListParagraph"/>
              <w:numPr>
                <w:ilvl w:val="6"/>
                <w:numId w:val="9"/>
              </w:numPr>
              <w:tabs>
                <w:tab w:val="clear" w:pos="2520"/>
              </w:tabs>
              <w:spacing w:after="0" w:line="240" w:lineRule="auto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Партньорът/</w:t>
            </w:r>
            <w:proofErr w:type="spellStart"/>
            <w:r w:rsidRPr="003313A7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3313A7">
              <w:rPr>
                <w:rFonts w:ascii="Times New Roman" w:eastAsia="Times New Roman" w:hAnsi="Times New Roman" w:cs="Times New Roman"/>
              </w:rPr>
              <w:t xml:space="preserve"> е/са допустим/и, съгласно т 12 от Условията за кандидатстване.</w:t>
            </w:r>
          </w:p>
        </w:tc>
        <w:tc>
          <w:tcPr>
            <w:tcW w:w="804" w:type="dxa"/>
            <w:shd w:val="clear" w:color="auto" w:fill="auto"/>
          </w:tcPr>
          <w:p w14:paraId="04C45BE6" w14:textId="77777777" w:rsidR="00A2416B" w:rsidRPr="003313A7" w:rsidRDefault="00A2416B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0648A3" w14:textId="77777777" w:rsidR="00A2416B" w:rsidRPr="003313A7" w:rsidRDefault="00A2416B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1D9D5D" w14:textId="77777777" w:rsidR="00A2416B" w:rsidRPr="003313A7" w:rsidRDefault="00A2416B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252AC2" w:rsidRPr="003313A7" w14:paraId="33B262FA" w14:textId="77777777" w:rsidTr="00B40832">
        <w:tc>
          <w:tcPr>
            <w:tcW w:w="7085" w:type="dxa"/>
            <w:shd w:val="clear" w:color="auto" w:fill="auto"/>
          </w:tcPr>
          <w:p w14:paraId="575E952A" w14:textId="77777777" w:rsidR="00252AC2" w:rsidRPr="003313A7" w:rsidRDefault="00252AC2" w:rsidP="00F668C4">
            <w:pPr>
              <w:pStyle w:val="ListParagraph"/>
              <w:numPr>
                <w:ilvl w:val="6"/>
                <w:numId w:val="9"/>
              </w:numPr>
              <w:tabs>
                <w:tab w:val="clear" w:pos="2520"/>
              </w:tabs>
              <w:spacing w:after="0" w:line="240" w:lineRule="auto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252AC2">
              <w:rPr>
                <w:rFonts w:ascii="Times New Roman" w:eastAsia="Times New Roman" w:hAnsi="Times New Roman" w:cs="Times New Roman"/>
              </w:rPr>
              <w:t>Във Формуляра за кандидатстване, секция 3 „</w:t>
            </w:r>
            <w:r w:rsidRPr="00F668C4">
              <w:rPr>
                <w:rFonts w:ascii="Times New Roman" w:eastAsia="Times New Roman" w:hAnsi="Times New Roman" w:cs="Times New Roman"/>
                <w:i/>
              </w:rPr>
              <w:t>Данни за партньори</w:t>
            </w:r>
            <w:r w:rsidRPr="00252AC2">
              <w:rPr>
                <w:rFonts w:ascii="Times New Roman" w:eastAsia="Times New Roman" w:hAnsi="Times New Roman" w:cs="Times New Roman"/>
              </w:rPr>
              <w:t>“, поле „Финансово участие“</w:t>
            </w:r>
            <w:r>
              <w:rPr>
                <w:rFonts w:ascii="Times New Roman" w:eastAsia="Times New Roman" w:hAnsi="Times New Roman" w:cs="Times New Roman"/>
              </w:rPr>
              <w:t xml:space="preserve"> е посочено</w:t>
            </w:r>
            <w:r w:rsidRPr="00252AC2">
              <w:rPr>
                <w:rFonts w:ascii="Times New Roman" w:eastAsia="Times New Roman" w:hAnsi="Times New Roman" w:cs="Times New Roman"/>
              </w:rPr>
              <w:t xml:space="preserve"> каква част от бюджета на проекта ще бъде разходвана от партньора (ако е приложимо).</w:t>
            </w:r>
          </w:p>
        </w:tc>
        <w:tc>
          <w:tcPr>
            <w:tcW w:w="804" w:type="dxa"/>
            <w:shd w:val="clear" w:color="auto" w:fill="auto"/>
          </w:tcPr>
          <w:p w14:paraId="628D5E12" w14:textId="77777777" w:rsidR="00252AC2" w:rsidRPr="003313A7" w:rsidRDefault="00252AC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5ED55E" w14:textId="77777777" w:rsidR="00252AC2" w:rsidRPr="003313A7" w:rsidRDefault="00252AC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2C6884" w14:textId="77777777" w:rsidR="00252AC2" w:rsidRPr="003313A7" w:rsidRDefault="00252AC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432B4" w:rsidRPr="003313A7" w14:paraId="75D93173" w14:textId="77777777" w:rsidTr="00B40832">
        <w:tc>
          <w:tcPr>
            <w:tcW w:w="7085" w:type="dxa"/>
            <w:shd w:val="clear" w:color="auto" w:fill="auto"/>
          </w:tcPr>
          <w:p w14:paraId="5D8BCE2F" w14:textId="77777777" w:rsidR="003432B4" w:rsidRPr="003313A7" w:rsidRDefault="003432B4" w:rsidP="00F668C4">
            <w:pPr>
              <w:pStyle w:val="ListParagraph"/>
              <w:numPr>
                <w:ilvl w:val="6"/>
                <w:numId w:val="9"/>
              </w:numPr>
              <w:tabs>
                <w:tab w:val="clear" w:pos="2520"/>
              </w:tabs>
              <w:spacing w:after="0" w:line="240" w:lineRule="auto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Направена е обосновка за избора на партньора/-</w:t>
            </w:r>
            <w:proofErr w:type="spellStart"/>
            <w:r w:rsidRPr="003313A7">
              <w:rPr>
                <w:rFonts w:ascii="Times New Roman" w:eastAsia="Times New Roman" w:hAnsi="Times New Roman" w:cs="Times New Roman"/>
              </w:rPr>
              <w:t>ите</w:t>
            </w:r>
            <w:proofErr w:type="spellEnd"/>
            <w:r w:rsidRPr="003313A7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804" w:type="dxa"/>
            <w:shd w:val="clear" w:color="auto" w:fill="auto"/>
          </w:tcPr>
          <w:p w14:paraId="5771D836" w14:textId="77777777" w:rsidR="003432B4" w:rsidRPr="003313A7" w:rsidRDefault="003432B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80621D" w14:textId="77777777" w:rsidR="003432B4" w:rsidRPr="003313A7" w:rsidRDefault="003432B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40CBD9" w14:textId="77777777" w:rsidR="003432B4" w:rsidRPr="003313A7" w:rsidRDefault="003432B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3432B4" w:rsidRPr="003313A7" w14:paraId="701C5CF1" w14:textId="77777777" w:rsidTr="00B40832">
        <w:tc>
          <w:tcPr>
            <w:tcW w:w="7085" w:type="dxa"/>
            <w:shd w:val="clear" w:color="auto" w:fill="auto"/>
          </w:tcPr>
          <w:p w14:paraId="284AFF04" w14:textId="77777777" w:rsidR="003432B4" w:rsidRPr="003313A7" w:rsidRDefault="003432B4" w:rsidP="00F668C4">
            <w:pPr>
              <w:pStyle w:val="ListParagraph"/>
              <w:numPr>
                <w:ilvl w:val="6"/>
                <w:numId w:val="9"/>
              </w:numPr>
              <w:tabs>
                <w:tab w:val="clear" w:pos="2520"/>
              </w:tabs>
              <w:spacing w:after="0" w:line="240" w:lineRule="auto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eastAsia="Times New Roman" w:hAnsi="Times New Roman" w:cs="Times New Roman"/>
              </w:rPr>
              <w:t>Описана е ролята и участието на партньора в осигуряването на устойчивост на дейностите и/или финансирането след приключване на проекта.</w:t>
            </w:r>
          </w:p>
        </w:tc>
        <w:tc>
          <w:tcPr>
            <w:tcW w:w="804" w:type="dxa"/>
            <w:shd w:val="clear" w:color="auto" w:fill="auto"/>
          </w:tcPr>
          <w:p w14:paraId="60260834" w14:textId="77777777" w:rsidR="003432B4" w:rsidRPr="003313A7" w:rsidRDefault="003432B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15A53C" w14:textId="77777777" w:rsidR="003432B4" w:rsidRPr="003313A7" w:rsidRDefault="003432B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70A952" w14:textId="77777777" w:rsidR="003432B4" w:rsidRPr="003313A7" w:rsidRDefault="003432B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562394" w:rsidRPr="003313A7" w14:paraId="7CF49FE0" w14:textId="77777777" w:rsidTr="00B40832">
        <w:tc>
          <w:tcPr>
            <w:tcW w:w="7085" w:type="dxa"/>
            <w:shd w:val="clear" w:color="auto" w:fill="auto"/>
          </w:tcPr>
          <w:p w14:paraId="0B268590" w14:textId="77777777" w:rsidR="00562394" w:rsidRPr="003313A7" w:rsidRDefault="008B0A57" w:rsidP="00F668C4">
            <w:pPr>
              <w:pStyle w:val="ListParagraph"/>
              <w:numPr>
                <w:ilvl w:val="6"/>
                <w:numId w:val="9"/>
              </w:numPr>
              <w:tabs>
                <w:tab w:val="clear" w:pos="2520"/>
              </w:tabs>
              <w:spacing w:after="0" w:line="240" w:lineRule="auto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3313A7">
              <w:rPr>
                <w:rFonts w:ascii="Times New Roman" w:hAnsi="Times New Roman" w:cs="Times New Roman"/>
              </w:rPr>
              <w:t xml:space="preserve">Изборът на партньор/и е обоснован в секция 11. </w:t>
            </w:r>
            <w:r w:rsidRPr="00147982">
              <w:rPr>
                <w:rFonts w:ascii="Times New Roman" w:hAnsi="Times New Roman" w:cs="Times New Roman"/>
                <w:i/>
              </w:rPr>
              <w:t>Допълнителна информация необходима за оценка на проектното предложение</w:t>
            </w:r>
            <w:r w:rsidRPr="003313A7">
              <w:rPr>
                <w:rFonts w:ascii="Times New Roman" w:hAnsi="Times New Roman" w:cs="Times New Roman"/>
              </w:rPr>
              <w:t>, в поле „Обосновка за избора на партньора/</w:t>
            </w:r>
            <w:proofErr w:type="spellStart"/>
            <w:r w:rsidRPr="003313A7">
              <w:rPr>
                <w:rFonts w:ascii="Times New Roman" w:hAnsi="Times New Roman" w:cs="Times New Roman"/>
              </w:rPr>
              <w:t>ите</w:t>
            </w:r>
            <w:proofErr w:type="spellEnd"/>
            <w:r w:rsidRPr="003313A7">
              <w:rPr>
                <w:rFonts w:ascii="Times New Roman" w:hAnsi="Times New Roman" w:cs="Times New Roman"/>
              </w:rPr>
              <w:t>“ от формуляра за кандидатстване, като за всеки партньор са посочени например:  специфични умения и опит, иновативни подходи при изпълнението на дейностите и др., които допринасят за по-доброто изпълнение на проекта, отколкото ако не беше/бяха привлечен/и точно този/тези партньор/и .</w:t>
            </w:r>
          </w:p>
        </w:tc>
        <w:tc>
          <w:tcPr>
            <w:tcW w:w="804" w:type="dxa"/>
            <w:shd w:val="clear" w:color="auto" w:fill="auto"/>
          </w:tcPr>
          <w:p w14:paraId="5FDE8A1A" w14:textId="77777777" w:rsidR="00562394" w:rsidRPr="003313A7" w:rsidRDefault="0056239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64E866" w14:textId="77777777" w:rsidR="00562394" w:rsidRPr="003313A7" w:rsidRDefault="0056239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6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3492E7" w14:textId="77777777" w:rsidR="00562394" w:rsidRPr="003313A7" w:rsidRDefault="00562394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3313A7" w14:paraId="4960C5A4" w14:textId="77777777" w:rsidTr="00147726">
        <w:tc>
          <w:tcPr>
            <w:tcW w:w="7085" w:type="dxa"/>
            <w:tcBorders>
              <w:bottom w:val="single" w:sz="4" w:space="0" w:color="auto"/>
            </w:tcBorders>
            <w:shd w:val="clear" w:color="auto" w:fill="E0E0E0"/>
          </w:tcPr>
          <w:p w14:paraId="4FA64D3C" w14:textId="77777777" w:rsidR="00FA008D" w:rsidRPr="003313A7" w:rsidRDefault="00741905" w:rsidP="00F668C4">
            <w:pPr>
              <w:spacing w:after="0" w:line="240" w:lineRule="auto"/>
              <w:ind w:left="498" w:hanging="426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313A7">
              <w:rPr>
                <w:rFonts w:ascii="Times New Roman" w:eastAsia="Times New Roman" w:hAnsi="Times New Roman" w:cs="Times New Roman"/>
                <w:b/>
              </w:rPr>
              <w:t>ІІ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>. 3 СПЕЦИФИЧНИ КРИТЕРИИ</w:t>
            </w:r>
            <w:r w:rsidR="00040715" w:rsidRPr="003313A7">
              <w:rPr>
                <w:rFonts w:ascii="Times New Roman" w:eastAsia="Times New Roman" w:hAnsi="Times New Roman" w:cs="Times New Roman"/>
                <w:b/>
              </w:rPr>
              <w:t xml:space="preserve"> ЗА ДОПУСТИМОСТ НА ПАРТНЬОРИТЕ (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 xml:space="preserve">съгласно т. </w:t>
            </w:r>
            <w:r w:rsidR="008026D8" w:rsidRPr="003313A7">
              <w:rPr>
                <w:rFonts w:ascii="Times New Roman" w:eastAsia="Times New Roman" w:hAnsi="Times New Roman" w:cs="Times New Roman"/>
                <w:b/>
              </w:rPr>
              <w:t>12</w:t>
            </w:r>
            <w:r w:rsidR="00A2416B" w:rsidRPr="003313A7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FA008D" w:rsidRPr="003313A7">
              <w:rPr>
                <w:rFonts w:ascii="Times New Roman" w:eastAsia="Times New Roman" w:hAnsi="Times New Roman" w:cs="Times New Roman"/>
                <w:b/>
              </w:rPr>
              <w:t xml:space="preserve">от </w:t>
            </w:r>
            <w:r w:rsidR="00A2416B" w:rsidRPr="003313A7">
              <w:rPr>
                <w:rFonts w:ascii="Times New Roman" w:eastAsia="Times New Roman" w:hAnsi="Times New Roman" w:cs="Times New Roman"/>
                <w:b/>
              </w:rPr>
              <w:t xml:space="preserve">Условията </w:t>
            </w:r>
            <w:r w:rsidR="00040715" w:rsidRPr="003313A7">
              <w:rPr>
                <w:rFonts w:ascii="Times New Roman" w:eastAsia="Times New Roman" w:hAnsi="Times New Roman" w:cs="Times New Roman"/>
                <w:b/>
              </w:rPr>
              <w:t>за кандидатстване)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39EDD030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E0E0E0"/>
          </w:tcPr>
          <w:p w14:paraId="73588FA9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E0E0E0"/>
          </w:tcPr>
          <w:p w14:paraId="278C3883" w14:textId="77777777" w:rsidR="00FA008D" w:rsidRPr="003313A7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A008D" w:rsidRPr="007A78BD" w14:paraId="00886322" w14:textId="77777777" w:rsidTr="00147726">
        <w:trPr>
          <w:trHeight w:val="368"/>
        </w:trPr>
        <w:tc>
          <w:tcPr>
            <w:tcW w:w="7085" w:type="dxa"/>
            <w:shd w:val="clear" w:color="auto" w:fill="auto"/>
          </w:tcPr>
          <w:p w14:paraId="208B0C6E" w14:textId="2D46F248" w:rsidR="00FA008D" w:rsidRPr="00B40832" w:rsidRDefault="00147726" w:rsidP="00F668C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B40832">
              <w:rPr>
                <w:rFonts w:ascii="Times New Roman" w:eastAsia="Times New Roman" w:hAnsi="Times New Roman" w:cs="Times New Roman"/>
              </w:rPr>
              <w:t xml:space="preserve">Процентният дял на защитилите докторантура </w:t>
            </w:r>
            <w:r w:rsidR="00147982">
              <w:rPr>
                <w:rFonts w:ascii="Times New Roman" w:eastAsia="Times New Roman" w:hAnsi="Times New Roman" w:cs="Times New Roman"/>
              </w:rPr>
              <w:t>е</w:t>
            </w:r>
            <w:r w:rsidRPr="00B40832">
              <w:rPr>
                <w:rFonts w:ascii="Times New Roman" w:eastAsia="Times New Roman" w:hAnsi="Times New Roman" w:cs="Times New Roman"/>
              </w:rPr>
              <w:t xml:space="preserve"> не по-малко от 50% спрямо броя на зачислените докторанти на ниво кандидат или негово звено по чл. 25, ал. 2 – 4 от Закона за висшето образование</w:t>
            </w:r>
            <w:r w:rsidR="009E241A" w:rsidRPr="009E241A">
              <w:rPr>
                <w:rFonts w:ascii="Calibri" w:eastAsia="Calibri" w:hAnsi="Calibri" w:cs="Times New Roman"/>
                <w:b/>
                <w:sz w:val="24"/>
                <w:szCs w:val="24"/>
                <w:u w:val="single"/>
              </w:rPr>
              <w:t xml:space="preserve"> </w:t>
            </w:r>
            <w:r w:rsidR="009E241A" w:rsidRPr="009E241A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>(за партньорите,</w:t>
            </w:r>
            <w:r w:rsidR="009E241A" w:rsidRPr="009E241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акредитирани да обучават докторанти)</w:t>
            </w:r>
            <w:r w:rsidR="009E241A" w:rsidRPr="009E241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1168A85D" w14:textId="77777777" w:rsidR="00FA008D" w:rsidRPr="007A78BD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770FA770" w14:textId="77777777" w:rsidR="00FA008D" w:rsidRPr="007A78BD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41" w:type="dxa"/>
            <w:shd w:val="clear" w:color="auto" w:fill="auto"/>
          </w:tcPr>
          <w:p w14:paraId="2E97619C" w14:textId="77777777" w:rsidR="00FA008D" w:rsidRPr="007A78BD" w:rsidRDefault="00FA008D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40832" w:rsidRPr="007A78BD" w14:paraId="52BDF8B6" w14:textId="77777777" w:rsidTr="00147726">
        <w:trPr>
          <w:trHeight w:val="368"/>
        </w:trPr>
        <w:tc>
          <w:tcPr>
            <w:tcW w:w="7085" w:type="dxa"/>
            <w:shd w:val="clear" w:color="auto" w:fill="auto"/>
          </w:tcPr>
          <w:p w14:paraId="111AEFF1" w14:textId="5107C66A" w:rsidR="00B40832" w:rsidRPr="00B40832" w:rsidRDefault="00B40832" w:rsidP="00F668C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498" w:hanging="426"/>
              <w:jc w:val="both"/>
              <w:rPr>
                <w:rFonts w:ascii="Times New Roman" w:eastAsia="Times New Roman" w:hAnsi="Times New Roman" w:cs="Times New Roman"/>
              </w:rPr>
            </w:pPr>
            <w:r w:rsidRPr="00D9777F">
              <w:rPr>
                <w:rFonts w:ascii="Times New Roman" w:eastAsia="Times New Roman" w:hAnsi="Times New Roman" w:cs="Times New Roman"/>
              </w:rPr>
              <w:t>При кандидатстване по Дейност 4 – „</w:t>
            </w:r>
            <w:r w:rsidRPr="00D9777F">
              <w:rPr>
                <w:rFonts w:ascii="Times New Roman" w:eastAsia="Times New Roman" w:hAnsi="Times New Roman" w:cs="Times New Roman"/>
                <w:i/>
              </w:rPr>
              <w:t>Развитие на капацитета и мотивиране на млади специалисти – докторанти, пост- докторанти, специализанти и млади учени в научния сектор</w:t>
            </w:r>
            <w:r w:rsidRPr="00D9777F">
              <w:rPr>
                <w:rFonts w:ascii="Times New Roman" w:eastAsia="Times New Roman" w:hAnsi="Times New Roman" w:cs="Times New Roman"/>
              </w:rPr>
              <w:t xml:space="preserve">“, </w:t>
            </w:r>
            <w:r>
              <w:rPr>
                <w:rFonts w:ascii="Times New Roman" w:eastAsia="Times New Roman" w:hAnsi="Times New Roman" w:cs="Times New Roman"/>
              </w:rPr>
              <w:t>партньорите</w:t>
            </w:r>
            <w:r w:rsidRPr="00D9777F">
              <w:rPr>
                <w:rFonts w:ascii="Times New Roman" w:eastAsia="Times New Roman" w:hAnsi="Times New Roman" w:cs="Times New Roman"/>
              </w:rPr>
              <w:t xml:space="preserve"> (висшите училища, Българската академия на науките, </w:t>
            </w:r>
            <w:r w:rsidRPr="00D9777F">
              <w:rPr>
                <w:rFonts w:ascii="Times New Roman" w:eastAsia="Times New Roman" w:hAnsi="Times New Roman" w:cs="Times New Roman"/>
              </w:rPr>
              <w:lastRenderedPageBreak/>
              <w:t>Селскостопанската академия, националните центрове по проблемите на общественото здраве и други научни организации) са получили при програмната акредитация последна валидна оценка от 8,00 до 10,00 на съответната научна специалност, съгласно изискванията на чл. 80, ал. 2 от Закона за висшето образование.</w:t>
            </w:r>
          </w:p>
        </w:tc>
        <w:tc>
          <w:tcPr>
            <w:tcW w:w="810" w:type="dxa"/>
            <w:gridSpan w:val="2"/>
            <w:shd w:val="clear" w:color="auto" w:fill="auto"/>
          </w:tcPr>
          <w:p w14:paraId="51739890" w14:textId="77777777" w:rsidR="00B40832" w:rsidRPr="007A78BD" w:rsidRDefault="00B408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14:paraId="5AB0A600" w14:textId="77777777" w:rsidR="00B40832" w:rsidRPr="007A78BD" w:rsidRDefault="00B408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741" w:type="dxa"/>
            <w:shd w:val="clear" w:color="auto" w:fill="auto"/>
          </w:tcPr>
          <w:p w14:paraId="45DD3819" w14:textId="77777777" w:rsidR="00B40832" w:rsidRPr="007A78BD" w:rsidRDefault="00B40832" w:rsidP="00D601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0986111E" w14:textId="77777777" w:rsidR="00271C99" w:rsidRPr="007A78BD" w:rsidRDefault="00271C99">
      <w:pPr>
        <w:rPr>
          <w:rFonts w:ascii="Times New Roman" w:hAnsi="Times New Roman" w:cs="Times New Roman"/>
        </w:rPr>
      </w:pPr>
    </w:p>
    <w:sectPr w:rsidR="00271C99" w:rsidRPr="007A78BD" w:rsidSect="0006290D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053B849" w15:done="0"/>
  <w15:commentEx w15:paraId="46D1842A" w15:done="0"/>
  <w15:commentEx w15:paraId="6EC80936" w15:done="0"/>
  <w15:commentEx w15:paraId="0B16412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1C06B3" w14:textId="77777777" w:rsidR="0028657D" w:rsidRDefault="0028657D" w:rsidP="00C5108E">
      <w:pPr>
        <w:spacing w:after="0" w:line="240" w:lineRule="auto"/>
      </w:pPr>
      <w:r>
        <w:separator/>
      </w:r>
    </w:p>
  </w:endnote>
  <w:endnote w:type="continuationSeparator" w:id="0">
    <w:p w14:paraId="4E85FFBA" w14:textId="77777777" w:rsidR="0028657D" w:rsidRDefault="0028657D" w:rsidP="00C51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743EA2" w14:textId="77777777" w:rsidR="0028657D" w:rsidRDefault="0028657D" w:rsidP="00C5108E">
      <w:pPr>
        <w:spacing w:after="0" w:line="240" w:lineRule="auto"/>
      </w:pPr>
      <w:r>
        <w:separator/>
      </w:r>
    </w:p>
  </w:footnote>
  <w:footnote w:type="continuationSeparator" w:id="0">
    <w:p w14:paraId="3E68BAB9" w14:textId="77777777" w:rsidR="0028657D" w:rsidRDefault="0028657D" w:rsidP="00C5108E">
      <w:pPr>
        <w:spacing w:after="0" w:line="240" w:lineRule="auto"/>
      </w:pPr>
      <w:r>
        <w:continuationSeparator/>
      </w:r>
    </w:p>
  </w:footnote>
  <w:footnote w:id="1">
    <w:p w14:paraId="7CB72851" w14:textId="77777777" w:rsidR="001409F0" w:rsidRPr="0006290D" w:rsidRDefault="001409F0" w:rsidP="00BE3A84">
      <w:pPr>
        <w:pStyle w:val="FootnoteText"/>
        <w:jc w:val="both"/>
        <w:rPr>
          <w:rFonts w:ascii="Times New Roman" w:hAnsi="Times New Roman" w:cs="Times New Roman"/>
        </w:rPr>
      </w:pPr>
      <w:r w:rsidRPr="0006290D">
        <w:rPr>
          <w:rStyle w:val="FootnoteReference"/>
          <w:rFonts w:ascii="Times New Roman" w:hAnsi="Times New Roman" w:cs="Times New Roman"/>
        </w:rPr>
        <w:footnoteRef/>
      </w:r>
      <w:r w:rsidRPr="0006290D">
        <w:rPr>
          <w:rFonts w:ascii="Times New Roman" w:hAnsi="Times New Roman" w:cs="Times New Roman"/>
        </w:rPr>
        <w:t xml:space="preserve"> За да бъде допуснато до </w:t>
      </w:r>
      <w:r w:rsidR="00D60113" w:rsidRPr="0006290D">
        <w:rPr>
          <w:rFonts w:ascii="Times New Roman" w:hAnsi="Times New Roman" w:cs="Times New Roman"/>
          <w:lang w:val="en-US"/>
        </w:rPr>
        <w:t xml:space="preserve"> </w:t>
      </w:r>
      <w:r w:rsidRPr="0006290D">
        <w:rPr>
          <w:rFonts w:ascii="Times New Roman" w:hAnsi="Times New Roman" w:cs="Times New Roman"/>
        </w:rPr>
        <w:t>техническ</w:t>
      </w:r>
      <w:r w:rsidR="00D60113" w:rsidRPr="0006290D">
        <w:rPr>
          <w:rFonts w:ascii="Times New Roman" w:hAnsi="Times New Roman" w:cs="Times New Roman"/>
        </w:rPr>
        <w:t>а</w:t>
      </w:r>
      <w:r w:rsidRPr="0006290D">
        <w:rPr>
          <w:rFonts w:ascii="Times New Roman" w:hAnsi="Times New Roman" w:cs="Times New Roman"/>
        </w:rPr>
        <w:t xml:space="preserve"> и финансов</w:t>
      </w:r>
      <w:r w:rsidR="00D60113" w:rsidRPr="0006290D">
        <w:rPr>
          <w:rFonts w:ascii="Times New Roman" w:hAnsi="Times New Roman" w:cs="Times New Roman"/>
          <w:lang w:val="en-US"/>
        </w:rPr>
        <w:t>a</w:t>
      </w:r>
      <w:r w:rsidRPr="0006290D">
        <w:rPr>
          <w:rFonts w:ascii="Times New Roman" w:hAnsi="Times New Roman" w:cs="Times New Roman"/>
        </w:rPr>
        <w:t xml:space="preserve"> </w:t>
      </w:r>
      <w:r w:rsidR="00D60113" w:rsidRPr="0006290D">
        <w:rPr>
          <w:rFonts w:ascii="Times New Roman" w:hAnsi="Times New Roman" w:cs="Times New Roman"/>
        </w:rPr>
        <w:t>оценка</w:t>
      </w:r>
      <w:r w:rsidRPr="0006290D">
        <w:rPr>
          <w:rFonts w:ascii="Times New Roman" w:hAnsi="Times New Roman" w:cs="Times New Roman"/>
        </w:rPr>
        <w:t>, проектното предложение трябва да отговаря на всички подраздели от Таблицата за оценка на административното съответствие и допустимостта.</w:t>
      </w:r>
    </w:p>
  </w:footnote>
  <w:footnote w:id="2">
    <w:p w14:paraId="19929574" w14:textId="77777777" w:rsidR="001409F0" w:rsidRPr="0006290D" w:rsidRDefault="001409F0" w:rsidP="00BE3A84">
      <w:pPr>
        <w:pStyle w:val="FootnoteText"/>
        <w:jc w:val="both"/>
        <w:rPr>
          <w:rFonts w:ascii="Times New Roman" w:hAnsi="Times New Roman" w:cs="Times New Roman"/>
        </w:rPr>
      </w:pPr>
      <w:r w:rsidRPr="0006290D">
        <w:rPr>
          <w:rStyle w:val="FootnoteReference"/>
          <w:rFonts w:ascii="Times New Roman" w:hAnsi="Times New Roman" w:cs="Times New Roman"/>
        </w:rPr>
        <w:footnoteRef/>
      </w:r>
      <w:r w:rsidRPr="0006290D">
        <w:rPr>
          <w:rFonts w:ascii="Times New Roman" w:hAnsi="Times New Roman" w:cs="Times New Roman"/>
        </w:rPr>
        <w:t xml:space="preserve"> В съответствие с чл. </w:t>
      </w:r>
      <w:r w:rsidR="00F8243C" w:rsidRPr="0006290D">
        <w:rPr>
          <w:rFonts w:ascii="Times New Roman" w:hAnsi="Times New Roman" w:cs="Times New Roman"/>
        </w:rPr>
        <w:t>34</w:t>
      </w:r>
      <w:r w:rsidRPr="0006290D">
        <w:rPr>
          <w:rFonts w:ascii="Times New Roman" w:hAnsi="Times New Roman" w:cs="Times New Roman"/>
        </w:rPr>
        <w:t xml:space="preserve">, ал. 2 от </w:t>
      </w:r>
      <w:r w:rsidR="00F8243C" w:rsidRPr="0006290D">
        <w:rPr>
          <w:rFonts w:ascii="Times New Roman" w:hAnsi="Times New Roman" w:cs="Times New Roman"/>
        </w:rPr>
        <w:t>ЗУСЕСИФ</w:t>
      </w:r>
      <w:r w:rsidRPr="0006290D">
        <w:rPr>
          <w:rFonts w:ascii="Times New Roman" w:hAnsi="Times New Roman" w:cs="Times New Roman"/>
        </w:rPr>
        <w:t xml:space="preserve">, когато се установи че кандидатът не е представил някои от посочените документи в т. 23 от </w:t>
      </w:r>
      <w:r w:rsidR="00D60113" w:rsidRPr="0006290D">
        <w:rPr>
          <w:rFonts w:ascii="Times New Roman" w:hAnsi="Times New Roman" w:cs="Times New Roman"/>
        </w:rPr>
        <w:t xml:space="preserve">условията за кандидатстване </w:t>
      </w:r>
      <w:r w:rsidRPr="0006290D">
        <w:rPr>
          <w:rFonts w:ascii="Times New Roman" w:hAnsi="Times New Roman" w:cs="Times New Roman"/>
        </w:rPr>
        <w:t xml:space="preserve">или </w:t>
      </w:r>
      <w:r w:rsidR="00F8243C" w:rsidRPr="0006290D">
        <w:rPr>
          <w:rFonts w:ascii="Times New Roman" w:hAnsi="Times New Roman" w:cs="Times New Roman"/>
        </w:rPr>
        <w:t>друга нередовност</w:t>
      </w:r>
      <w:r w:rsidRPr="0006290D">
        <w:rPr>
          <w:rFonts w:ascii="Times New Roman" w:hAnsi="Times New Roman" w:cs="Times New Roman"/>
        </w:rPr>
        <w:t>, оценителната комисия</w:t>
      </w:r>
      <w:r w:rsidR="00F8243C" w:rsidRPr="0006290D">
        <w:rPr>
          <w:rFonts w:ascii="Times New Roman" w:hAnsi="Times New Roman" w:cs="Times New Roman"/>
        </w:rPr>
        <w:t xml:space="preserve"> изпраща на кандидата уведомление за установените нередовности и определя разумен срок</w:t>
      </w:r>
      <w:r w:rsidRPr="0006290D">
        <w:rPr>
          <w:rFonts w:ascii="Times New Roman" w:hAnsi="Times New Roman" w:cs="Times New Roman"/>
        </w:rPr>
        <w:t>,</w:t>
      </w:r>
      <w:r w:rsidR="00C23454" w:rsidRPr="0006290D">
        <w:rPr>
          <w:rFonts w:ascii="Times New Roman" w:hAnsi="Times New Roman" w:cs="Times New Roman"/>
        </w:rPr>
        <w:t xml:space="preserve"> който не може да бъде по-кратък от една седмица</w:t>
      </w:r>
      <w:r w:rsidRPr="0006290D">
        <w:rPr>
          <w:rFonts w:ascii="Times New Roman" w:hAnsi="Times New Roman" w:cs="Times New Roman"/>
        </w:rPr>
        <w:t xml:space="preserve">. </w:t>
      </w:r>
      <w:r w:rsidR="00BE3A84" w:rsidRPr="0006290D">
        <w:rPr>
          <w:rFonts w:ascii="Times New Roman" w:hAnsi="Times New Roman" w:cs="Times New Roman"/>
        </w:rPr>
        <w:t xml:space="preserve">Уведомлението съдържа и информация, че неотстраняването на </w:t>
      </w:r>
      <w:proofErr w:type="spellStart"/>
      <w:r w:rsidR="00BE3A84" w:rsidRPr="0006290D">
        <w:rPr>
          <w:rFonts w:ascii="Times New Roman" w:hAnsi="Times New Roman" w:cs="Times New Roman"/>
        </w:rPr>
        <w:t>нередовностите</w:t>
      </w:r>
      <w:proofErr w:type="spellEnd"/>
      <w:r w:rsidR="00BE3A84" w:rsidRPr="0006290D">
        <w:rPr>
          <w:rFonts w:ascii="Times New Roman" w:hAnsi="Times New Roman" w:cs="Times New Roman"/>
        </w:rPr>
        <w:t xml:space="preserve"> в срок може да доведе до прекратяване на производството по отношение на кандидата. Отстраняването на </w:t>
      </w:r>
      <w:proofErr w:type="spellStart"/>
      <w:r w:rsidR="00BE3A84" w:rsidRPr="0006290D">
        <w:rPr>
          <w:rFonts w:ascii="Times New Roman" w:hAnsi="Times New Roman" w:cs="Times New Roman"/>
        </w:rPr>
        <w:t>нередовностите</w:t>
      </w:r>
      <w:proofErr w:type="spellEnd"/>
      <w:r w:rsidR="00BE3A84" w:rsidRPr="0006290D">
        <w:rPr>
          <w:rFonts w:ascii="Times New Roman" w:hAnsi="Times New Roman" w:cs="Times New Roman"/>
        </w:rPr>
        <w:t xml:space="preserve"> не може да води до подобряване на качеството на проектното предложение.</w:t>
      </w:r>
    </w:p>
  </w:footnote>
  <w:footnote w:id="3">
    <w:p w14:paraId="3E63A281" w14:textId="336EB0CC" w:rsidR="00616438" w:rsidRDefault="00616438" w:rsidP="0061643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DF5A5D">
        <w:rPr>
          <w:rFonts w:ascii="Times New Roman" w:hAnsi="Times New Roman" w:cs="Times New Roman"/>
        </w:rPr>
        <w:t>За целите на настоящата процедура, едно висше училище може да подаде повече от едно проектно предложение в качеството си на кандидат, когато различни звена от структурата му (съгл. чл. 25, ал. 2 – 4 от Закона за висшето образование) кандидатстват чрез него.</w:t>
      </w:r>
    </w:p>
  </w:footnote>
  <w:footnote w:id="4">
    <w:p w14:paraId="277C3784" w14:textId="77777777" w:rsidR="00BA3753" w:rsidRDefault="00BA3753" w:rsidP="00BA3753">
      <w:pPr>
        <w:pStyle w:val="FootnoteText"/>
        <w:jc w:val="both"/>
      </w:pPr>
      <w:r w:rsidRPr="0006290D">
        <w:rPr>
          <w:rStyle w:val="FootnoteReference"/>
          <w:rFonts w:ascii="Times New Roman" w:hAnsi="Times New Roman" w:cs="Times New Roman"/>
        </w:rPr>
        <w:footnoteRef/>
      </w:r>
      <w:r w:rsidRPr="0006290D">
        <w:rPr>
          <w:rFonts w:ascii="Times New Roman" w:hAnsi="Times New Roman" w:cs="Times New Roman"/>
        </w:rPr>
        <w:t>Управляващият орган има правото в процеса на оценка да отстрани недопустими дейности, както и дейности, които са свързани с недопустими разходи.</w:t>
      </w:r>
      <w:r>
        <w:t xml:space="preserve"> </w:t>
      </w:r>
    </w:p>
  </w:footnote>
  <w:footnote w:id="5">
    <w:p w14:paraId="697D5D44" w14:textId="688FF8E5" w:rsidR="009E241A" w:rsidRDefault="009E241A" w:rsidP="0006290D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964B4D">
        <w:rPr>
          <w:rFonts w:ascii="Times New Roman" w:hAnsi="Times New Roman" w:cs="Times New Roman"/>
        </w:rPr>
        <w:t xml:space="preserve">Съгласно § 24 (2) от Преходни и заключителни разпоредби към закона за изменение и допълнение на ЗВО „Действащите до влизането в сила на този закон оценки от </w:t>
      </w:r>
      <w:proofErr w:type="spellStart"/>
      <w:r w:rsidRPr="00964B4D">
        <w:rPr>
          <w:rFonts w:ascii="Times New Roman" w:hAnsi="Times New Roman" w:cs="Times New Roman"/>
        </w:rPr>
        <w:t>четирибалната</w:t>
      </w:r>
      <w:proofErr w:type="spellEnd"/>
      <w:r w:rsidRPr="00964B4D">
        <w:rPr>
          <w:rFonts w:ascii="Times New Roman" w:hAnsi="Times New Roman" w:cs="Times New Roman"/>
        </w:rPr>
        <w:t xml:space="preserve"> система "много добра", "</w:t>
      </w:r>
      <w:proofErr w:type="spellStart"/>
      <w:r w:rsidRPr="00964B4D">
        <w:rPr>
          <w:rFonts w:ascii="Times New Roman" w:hAnsi="Times New Roman" w:cs="Times New Roman"/>
        </w:rPr>
        <w:t>добра</w:t>
      </w:r>
      <w:proofErr w:type="spellEnd"/>
      <w:r w:rsidRPr="00964B4D">
        <w:rPr>
          <w:rFonts w:ascii="Times New Roman" w:hAnsi="Times New Roman" w:cs="Times New Roman"/>
        </w:rPr>
        <w:t xml:space="preserve">", "задоволителна" и "незадоволителна" се приравняват към оценките от </w:t>
      </w:r>
      <w:proofErr w:type="spellStart"/>
      <w:r w:rsidRPr="00964B4D">
        <w:rPr>
          <w:rFonts w:ascii="Times New Roman" w:hAnsi="Times New Roman" w:cs="Times New Roman"/>
        </w:rPr>
        <w:t>десетобалната</w:t>
      </w:r>
      <w:proofErr w:type="spellEnd"/>
      <w:r w:rsidRPr="00964B4D">
        <w:rPr>
          <w:rFonts w:ascii="Times New Roman" w:hAnsi="Times New Roman" w:cs="Times New Roman"/>
        </w:rPr>
        <w:t xml:space="preserve"> система по чл. 79, ал. 1 по правила, утвърдени от Националната агенция за оценяване и акредитация.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16C04"/>
    <w:multiLevelType w:val="multilevel"/>
    <w:tmpl w:val="31D4E7D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0F987363"/>
    <w:multiLevelType w:val="hybridMultilevel"/>
    <w:tmpl w:val="D8A00EB8"/>
    <w:lvl w:ilvl="0" w:tplc="B8CCDE78">
      <w:start w:val="1"/>
      <w:numFmt w:val="decimal"/>
      <w:lvlText w:val="%1."/>
      <w:lvlJc w:val="left"/>
      <w:pPr>
        <w:ind w:left="792" w:hanging="360"/>
      </w:pPr>
      <w:rPr>
        <w:rFonts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512" w:hanging="360"/>
      </w:pPr>
    </w:lvl>
    <w:lvl w:ilvl="2" w:tplc="0402001B" w:tentative="1">
      <w:start w:val="1"/>
      <w:numFmt w:val="lowerRoman"/>
      <w:lvlText w:val="%3."/>
      <w:lvlJc w:val="right"/>
      <w:pPr>
        <w:ind w:left="2232" w:hanging="180"/>
      </w:pPr>
    </w:lvl>
    <w:lvl w:ilvl="3" w:tplc="0402000F" w:tentative="1">
      <w:start w:val="1"/>
      <w:numFmt w:val="decimal"/>
      <w:lvlText w:val="%4."/>
      <w:lvlJc w:val="left"/>
      <w:pPr>
        <w:ind w:left="2952" w:hanging="360"/>
      </w:pPr>
    </w:lvl>
    <w:lvl w:ilvl="4" w:tplc="04020019" w:tentative="1">
      <w:start w:val="1"/>
      <w:numFmt w:val="lowerLetter"/>
      <w:lvlText w:val="%5."/>
      <w:lvlJc w:val="left"/>
      <w:pPr>
        <w:ind w:left="3672" w:hanging="360"/>
      </w:pPr>
    </w:lvl>
    <w:lvl w:ilvl="5" w:tplc="0402001B" w:tentative="1">
      <w:start w:val="1"/>
      <w:numFmt w:val="lowerRoman"/>
      <w:lvlText w:val="%6."/>
      <w:lvlJc w:val="right"/>
      <w:pPr>
        <w:ind w:left="4392" w:hanging="180"/>
      </w:pPr>
    </w:lvl>
    <w:lvl w:ilvl="6" w:tplc="0402000F" w:tentative="1">
      <w:start w:val="1"/>
      <w:numFmt w:val="decimal"/>
      <w:lvlText w:val="%7."/>
      <w:lvlJc w:val="left"/>
      <w:pPr>
        <w:ind w:left="5112" w:hanging="360"/>
      </w:pPr>
    </w:lvl>
    <w:lvl w:ilvl="7" w:tplc="04020019" w:tentative="1">
      <w:start w:val="1"/>
      <w:numFmt w:val="lowerLetter"/>
      <w:lvlText w:val="%8."/>
      <w:lvlJc w:val="left"/>
      <w:pPr>
        <w:ind w:left="5832" w:hanging="360"/>
      </w:pPr>
    </w:lvl>
    <w:lvl w:ilvl="8" w:tplc="0402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2481144"/>
    <w:multiLevelType w:val="hybridMultilevel"/>
    <w:tmpl w:val="C3FC1090"/>
    <w:lvl w:ilvl="0" w:tplc="B8CCDE78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 w:tentative="1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19CD72D1"/>
    <w:multiLevelType w:val="hybridMultilevel"/>
    <w:tmpl w:val="76A29482"/>
    <w:lvl w:ilvl="0" w:tplc="E110CE6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DE4829"/>
    <w:multiLevelType w:val="hybridMultilevel"/>
    <w:tmpl w:val="23E4648E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24828"/>
    <w:multiLevelType w:val="multilevel"/>
    <w:tmpl w:val="568471D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6">
    <w:nsid w:val="2F8074FD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403D1308"/>
    <w:multiLevelType w:val="hybridMultilevel"/>
    <w:tmpl w:val="9C668D1C"/>
    <w:lvl w:ilvl="0" w:tplc="B8CCDE78">
      <w:start w:val="1"/>
      <w:numFmt w:val="decimal"/>
      <w:lvlText w:val="%1."/>
      <w:lvlJc w:val="left"/>
      <w:pPr>
        <w:ind w:left="792" w:hanging="360"/>
      </w:pPr>
      <w:rPr>
        <w:rFonts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512" w:hanging="360"/>
      </w:pPr>
    </w:lvl>
    <w:lvl w:ilvl="2" w:tplc="0402001B" w:tentative="1">
      <w:start w:val="1"/>
      <w:numFmt w:val="lowerRoman"/>
      <w:lvlText w:val="%3."/>
      <w:lvlJc w:val="right"/>
      <w:pPr>
        <w:ind w:left="2232" w:hanging="180"/>
      </w:pPr>
    </w:lvl>
    <w:lvl w:ilvl="3" w:tplc="0402000F" w:tentative="1">
      <w:start w:val="1"/>
      <w:numFmt w:val="decimal"/>
      <w:lvlText w:val="%4."/>
      <w:lvlJc w:val="left"/>
      <w:pPr>
        <w:ind w:left="2952" w:hanging="360"/>
      </w:pPr>
    </w:lvl>
    <w:lvl w:ilvl="4" w:tplc="04020019" w:tentative="1">
      <w:start w:val="1"/>
      <w:numFmt w:val="lowerLetter"/>
      <w:lvlText w:val="%5."/>
      <w:lvlJc w:val="left"/>
      <w:pPr>
        <w:ind w:left="3672" w:hanging="360"/>
      </w:pPr>
    </w:lvl>
    <w:lvl w:ilvl="5" w:tplc="0402001B" w:tentative="1">
      <w:start w:val="1"/>
      <w:numFmt w:val="lowerRoman"/>
      <w:lvlText w:val="%6."/>
      <w:lvlJc w:val="right"/>
      <w:pPr>
        <w:ind w:left="4392" w:hanging="180"/>
      </w:pPr>
    </w:lvl>
    <w:lvl w:ilvl="6" w:tplc="0402000F" w:tentative="1">
      <w:start w:val="1"/>
      <w:numFmt w:val="decimal"/>
      <w:lvlText w:val="%7."/>
      <w:lvlJc w:val="left"/>
      <w:pPr>
        <w:ind w:left="5112" w:hanging="360"/>
      </w:pPr>
    </w:lvl>
    <w:lvl w:ilvl="7" w:tplc="04020019" w:tentative="1">
      <w:start w:val="1"/>
      <w:numFmt w:val="lowerLetter"/>
      <w:lvlText w:val="%8."/>
      <w:lvlJc w:val="left"/>
      <w:pPr>
        <w:ind w:left="5832" w:hanging="360"/>
      </w:pPr>
    </w:lvl>
    <w:lvl w:ilvl="8" w:tplc="0402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>
    <w:nsid w:val="42434520"/>
    <w:multiLevelType w:val="hybridMultilevel"/>
    <w:tmpl w:val="00C62622"/>
    <w:lvl w:ilvl="0" w:tplc="0402000F">
      <w:start w:val="1"/>
      <w:numFmt w:val="decimal"/>
      <w:lvlText w:val="%1."/>
      <w:lvlJc w:val="left"/>
      <w:pPr>
        <w:ind w:left="792" w:hanging="360"/>
      </w:pPr>
    </w:lvl>
    <w:lvl w:ilvl="1" w:tplc="04020019" w:tentative="1">
      <w:start w:val="1"/>
      <w:numFmt w:val="lowerLetter"/>
      <w:lvlText w:val="%2."/>
      <w:lvlJc w:val="left"/>
      <w:pPr>
        <w:ind w:left="1512" w:hanging="360"/>
      </w:pPr>
    </w:lvl>
    <w:lvl w:ilvl="2" w:tplc="0402001B" w:tentative="1">
      <w:start w:val="1"/>
      <w:numFmt w:val="lowerRoman"/>
      <w:lvlText w:val="%3."/>
      <w:lvlJc w:val="right"/>
      <w:pPr>
        <w:ind w:left="2232" w:hanging="180"/>
      </w:pPr>
    </w:lvl>
    <w:lvl w:ilvl="3" w:tplc="0402000F" w:tentative="1">
      <w:start w:val="1"/>
      <w:numFmt w:val="decimal"/>
      <w:lvlText w:val="%4."/>
      <w:lvlJc w:val="left"/>
      <w:pPr>
        <w:ind w:left="2952" w:hanging="360"/>
      </w:pPr>
    </w:lvl>
    <w:lvl w:ilvl="4" w:tplc="04020019" w:tentative="1">
      <w:start w:val="1"/>
      <w:numFmt w:val="lowerLetter"/>
      <w:lvlText w:val="%5."/>
      <w:lvlJc w:val="left"/>
      <w:pPr>
        <w:ind w:left="3672" w:hanging="360"/>
      </w:pPr>
    </w:lvl>
    <w:lvl w:ilvl="5" w:tplc="0402001B" w:tentative="1">
      <w:start w:val="1"/>
      <w:numFmt w:val="lowerRoman"/>
      <w:lvlText w:val="%6."/>
      <w:lvlJc w:val="right"/>
      <w:pPr>
        <w:ind w:left="4392" w:hanging="180"/>
      </w:pPr>
    </w:lvl>
    <w:lvl w:ilvl="6" w:tplc="0402000F" w:tentative="1">
      <w:start w:val="1"/>
      <w:numFmt w:val="decimal"/>
      <w:lvlText w:val="%7."/>
      <w:lvlJc w:val="left"/>
      <w:pPr>
        <w:ind w:left="5112" w:hanging="360"/>
      </w:pPr>
    </w:lvl>
    <w:lvl w:ilvl="7" w:tplc="04020019" w:tentative="1">
      <w:start w:val="1"/>
      <w:numFmt w:val="lowerLetter"/>
      <w:lvlText w:val="%8."/>
      <w:lvlJc w:val="left"/>
      <w:pPr>
        <w:ind w:left="5832" w:hanging="360"/>
      </w:pPr>
    </w:lvl>
    <w:lvl w:ilvl="8" w:tplc="0402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>
    <w:nsid w:val="4A24080A"/>
    <w:multiLevelType w:val="hybridMultilevel"/>
    <w:tmpl w:val="3AB47B4A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550564F4"/>
    <w:multiLevelType w:val="hybridMultilevel"/>
    <w:tmpl w:val="6F6CDA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3D1DC7"/>
    <w:multiLevelType w:val="hybridMultilevel"/>
    <w:tmpl w:val="1E400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6873DB"/>
    <w:multiLevelType w:val="hybridMultilevel"/>
    <w:tmpl w:val="E5E042F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BD74EF"/>
    <w:multiLevelType w:val="multilevel"/>
    <w:tmpl w:val="C9E02B26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6F207259"/>
    <w:multiLevelType w:val="hybridMultilevel"/>
    <w:tmpl w:val="FA984D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6E52A4"/>
    <w:multiLevelType w:val="hybridMultilevel"/>
    <w:tmpl w:val="4064B51C"/>
    <w:lvl w:ilvl="0" w:tplc="08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16">
    <w:nsid w:val="78040882"/>
    <w:multiLevelType w:val="multilevel"/>
    <w:tmpl w:val="7178A2B0"/>
    <w:lvl w:ilvl="0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7FFA7E16"/>
    <w:multiLevelType w:val="hybridMultilevel"/>
    <w:tmpl w:val="A80EB94C"/>
    <w:lvl w:ilvl="0" w:tplc="B8CCDE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2"/>
  </w:num>
  <w:num w:numId="5">
    <w:abstractNumId w:val="10"/>
  </w:num>
  <w:num w:numId="6">
    <w:abstractNumId w:val="2"/>
  </w:num>
  <w:num w:numId="7">
    <w:abstractNumId w:val="9"/>
  </w:num>
  <w:num w:numId="8">
    <w:abstractNumId w:val="6"/>
  </w:num>
  <w:num w:numId="9">
    <w:abstractNumId w:val="0"/>
  </w:num>
  <w:num w:numId="10">
    <w:abstractNumId w:val="16"/>
  </w:num>
  <w:num w:numId="11">
    <w:abstractNumId w:val="15"/>
  </w:num>
  <w:num w:numId="12">
    <w:abstractNumId w:val="4"/>
  </w:num>
  <w:num w:numId="13">
    <w:abstractNumId w:val="3"/>
  </w:num>
  <w:num w:numId="14">
    <w:abstractNumId w:val="8"/>
  </w:num>
  <w:num w:numId="15">
    <w:abstractNumId w:val="1"/>
  </w:num>
  <w:num w:numId="16">
    <w:abstractNumId w:val="17"/>
  </w:num>
  <w:num w:numId="17">
    <w:abstractNumId w:val="7"/>
  </w:num>
  <w:num w:numId="1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lvena Yaymanova">
    <w15:presenceInfo w15:providerId="AD" w15:userId="S-1-5-21-3470032345-2211321583-660534131-67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08D"/>
    <w:rsid w:val="0000688B"/>
    <w:rsid w:val="00007FD4"/>
    <w:rsid w:val="00022E9B"/>
    <w:rsid w:val="00032FE9"/>
    <w:rsid w:val="000355E1"/>
    <w:rsid w:val="00040715"/>
    <w:rsid w:val="0006290D"/>
    <w:rsid w:val="00067EE4"/>
    <w:rsid w:val="000702D0"/>
    <w:rsid w:val="000810A0"/>
    <w:rsid w:val="00084AA3"/>
    <w:rsid w:val="000A6443"/>
    <w:rsid w:val="000B1456"/>
    <w:rsid w:val="000E3AE6"/>
    <w:rsid w:val="000F3796"/>
    <w:rsid w:val="000F41AF"/>
    <w:rsid w:val="000F72D5"/>
    <w:rsid w:val="00136657"/>
    <w:rsid w:val="001378CB"/>
    <w:rsid w:val="001409F0"/>
    <w:rsid w:val="001415BE"/>
    <w:rsid w:val="00147726"/>
    <w:rsid w:val="00147982"/>
    <w:rsid w:val="0015145E"/>
    <w:rsid w:val="001726A9"/>
    <w:rsid w:val="00175352"/>
    <w:rsid w:val="00187C66"/>
    <w:rsid w:val="001A2460"/>
    <w:rsid w:val="001A6C6C"/>
    <w:rsid w:val="001D1553"/>
    <w:rsid w:val="001E37CD"/>
    <w:rsid w:val="001F129D"/>
    <w:rsid w:val="001F2C98"/>
    <w:rsid w:val="002261F0"/>
    <w:rsid w:val="00233B20"/>
    <w:rsid w:val="00236017"/>
    <w:rsid w:val="00237C8A"/>
    <w:rsid w:val="00252AC2"/>
    <w:rsid w:val="00271C99"/>
    <w:rsid w:val="0027334B"/>
    <w:rsid w:val="0028657D"/>
    <w:rsid w:val="00286A28"/>
    <w:rsid w:val="00292F13"/>
    <w:rsid w:val="002C65D8"/>
    <w:rsid w:val="002F140A"/>
    <w:rsid w:val="002F463B"/>
    <w:rsid w:val="002F4D41"/>
    <w:rsid w:val="0031691E"/>
    <w:rsid w:val="00324715"/>
    <w:rsid w:val="003313A7"/>
    <w:rsid w:val="00334934"/>
    <w:rsid w:val="00337552"/>
    <w:rsid w:val="003432B4"/>
    <w:rsid w:val="00344B27"/>
    <w:rsid w:val="0035327B"/>
    <w:rsid w:val="00384255"/>
    <w:rsid w:val="0038777B"/>
    <w:rsid w:val="003C49F9"/>
    <w:rsid w:val="003F1475"/>
    <w:rsid w:val="003F6BFD"/>
    <w:rsid w:val="0040105F"/>
    <w:rsid w:val="004071E7"/>
    <w:rsid w:val="00453CFD"/>
    <w:rsid w:val="004608A4"/>
    <w:rsid w:val="00464B85"/>
    <w:rsid w:val="00472E20"/>
    <w:rsid w:val="00473E01"/>
    <w:rsid w:val="0047659E"/>
    <w:rsid w:val="00491CDC"/>
    <w:rsid w:val="00497581"/>
    <w:rsid w:val="004C2348"/>
    <w:rsid w:val="005033AA"/>
    <w:rsid w:val="0051049D"/>
    <w:rsid w:val="00521F40"/>
    <w:rsid w:val="005411CF"/>
    <w:rsid w:val="0054385E"/>
    <w:rsid w:val="00547D1F"/>
    <w:rsid w:val="0055357F"/>
    <w:rsid w:val="00562394"/>
    <w:rsid w:val="00571617"/>
    <w:rsid w:val="005844B1"/>
    <w:rsid w:val="005931AF"/>
    <w:rsid w:val="005A1871"/>
    <w:rsid w:val="005E046C"/>
    <w:rsid w:val="006114C4"/>
    <w:rsid w:val="00616438"/>
    <w:rsid w:val="00616F6A"/>
    <w:rsid w:val="00624345"/>
    <w:rsid w:val="00642E9D"/>
    <w:rsid w:val="00650F23"/>
    <w:rsid w:val="006A674F"/>
    <w:rsid w:val="006D4BE5"/>
    <w:rsid w:val="006E09DE"/>
    <w:rsid w:val="006E3AE5"/>
    <w:rsid w:val="00703CB5"/>
    <w:rsid w:val="007104F3"/>
    <w:rsid w:val="007130A7"/>
    <w:rsid w:val="00715463"/>
    <w:rsid w:val="00720433"/>
    <w:rsid w:val="00740A30"/>
    <w:rsid w:val="00741905"/>
    <w:rsid w:val="00743308"/>
    <w:rsid w:val="007613C8"/>
    <w:rsid w:val="00767252"/>
    <w:rsid w:val="0077448B"/>
    <w:rsid w:val="00774647"/>
    <w:rsid w:val="007A49C0"/>
    <w:rsid w:val="007A78BD"/>
    <w:rsid w:val="007B36B4"/>
    <w:rsid w:val="007D2DA6"/>
    <w:rsid w:val="008026D8"/>
    <w:rsid w:val="00802747"/>
    <w:rsid w:val="00802C39"/>
    <w:rsid w:val="00803B8E"/>
    <w:rsid w:val="00806D46"/>
    <w:rsid w:val="00810FC7"/>
    <w:rsid w:val="00857C53"/>
    <w:rsid w:val="00863090"/>
    <w:rsid w:val="008661C9"/>
    <w:rsid w:val="00891297"/>
    <w:rsid w:val="008B0A57"/>
    <w:rsid w:val="008D4E8B"/>
    <w:rsid w:val="008D5AC7"/>
    <w:rsid w:val="00913BB4"/>
    <w:rsid w:val="00914B32"/>
    <w:rsid w:val="00927FF1"/>
    <w:rsid w:val="00931D7D"/>
    <w:rsid w:val="0093321A"/>
    <w:rsid w:val="00972910"/>
    <w:rsid w:val="009C5354"/>
    <w:rsid w:val="009C6720"/>
    <w:rsid w:val="009D5B24"/>
    <w:rsid w:val="009E241A"/>
    <w:rsid w:val="009F7B83"/>
    <w:rsid w:val="00A2111B"/>
    <w:rsid w:val="00A22755"/>
    <w:rsid w:val="00A2416B"/>
    <w:rsid w:val="00A24E5E"/>
    <w:rsid w:val="00A27412"/>
    <w:rsid w:val="00A52A8D"/>
    <w:rsid w:val="00A63287"/>
    <w:rsid w:val="00A75FEA"/>
    <w:rsid w:val="00A93A9C"/>
    <w:rsid w:val="00AA7963"/>
    <w:rsid w:val="00AC05DF"/>
    <w:rsid w:val="00AD573E"/>
    <w:rsid w:val="00AF6C46"/>
    <w:rsid w:val="00B04C73"/>
    <w:rsid w:val="00B21AAB"/>
    <w:rsid w:val="00B33441"/>
    <w:rsid w:val="00B37592"/>
    <w:rsid w:val="00B40832"/>
    <w:rsid w:val="00B540BC"/>
    <w:rsid w:val="00B8080C"/>
    <w:rsid w:val="00B85D63"/>
    <w:rsid w:val="00B92E50"/>
    <w:rsid w:val="00B92EC8"/>
    <w:rsid w:val="00BA3753"/>
    <w:rsid w:val="00BC27C1"/>
    <w:rsid w:val="00BD0949"/>
    <w:rsid w:val="00BE3A84"/>
    <w:rsid w:val="00BF3714"/>
    <w:rsid w:val="00C21B89"/>
    <w:rsid w:val="00C22E04"/>
    <w:rsid w:val="00C23454"/>
    <w:rsid w:val="00C25036"/>
    <w:rsid w:val="00C5108E"/>
    <w:rsid w:val="00C609A8"/>
    <w:rsid w:val="00C740EB"/>
    <w:rsid w:val="00C85E2C"/>
    <w:rsid w:val="00C95E95"/>
    <w:rsid w:val="00CB242F"/>
    <w:rsid w:val="00CB73D3"/>
    <w:rsid w:val="00CD0380"/>
    <w:rsid w:val="00CD03CF"/>
    <w:rsid w:val="00CF0579"/>
    <w:rsid w:val="00CF1032"/>
    <w:rsid w:val="00D22D45"/>
    <w:rsid w:val="00D4435D"/>
    <w:rsid w:val="00D60113"/>
    <w:rsid w:val="00D65F5A"/>
    <w:rsid w:val="00D67284"/>
    <w:rsid w:val="00D85BFC"/>
    <w:rsid w:val="00D90F5A"/>
    <w:rsid w:val="00D9777F"/>
    <w:rsid w:val="00DA67B5"/>
    <w:rsid w:val="00DB0162"/>
    <w:rsid w:val="00DC52E7"/>
    <w:rsid w:val="00DD7A11"/>
    <w:rsid w:val="00E054BD"/>
    <w:rsid w:val="00E31C5A"/>
    <w:rsid w:val="00E5217B"/>
    <w:rsid w:val="00E64E67"/>
    <w:rsid w:val="00E65604"/>
    <w:rsid w:val="00E65843"/>
    <w:rsid w:val="00E831CE"/>
    <w:rsid w:val="00EA1EEA"/>
    <w:rsid w:val="00EB395E"/>
    <w:rsid w:val="00EC63CA"/>
    <w:rsid w:val="00ED2E43"/>
    <w:rsid w:val="00ED5C7F"/>
    <w:rsid w:val="00EF2F6A"/>
    <w:rsid w:val="00EF5690"/>
    <w:rsid w:val="00EF6A6C"/>
    <w:rsid w:val="00F02524"/>
    <w:rsid w:val="00F265C0"/>
    <w:rsid w:val="00F30C5A"/>
    <w:rsid w:val="00F50946"/>
    <w:rsid w:val="00F668C4"/>
    <w:rsid w:val="00F8243C"/>
    <w:rsid w:val="00F973A0"/>
    <w:rsid w:val="00FA008D"/>
    <w:rsid w:val="00FB1A6D"/>
    <w:rsid w:val="00FB2526"/>
    <w:rsid w:val="00FC4D78"/>
    <w:rsid w:val="00FE2107"/>
    <w:rsid w:val="00FF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37F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A2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4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4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46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20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433"/>
  </w:style>
  <w:style w:type="paragraph" w:styleId="Footer">
    <w:name w:val="footer"/>
    <w:basedOn w:val="Normal"/>
    <w:link w:val="FooterChar"/>
    <w:uiPriority w:val="99"/>
    <w:unhideWhenUsed/>
    <w:rsid w:val="00720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4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054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4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64E67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C510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10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5108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44B27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1409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09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409F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A24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246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246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24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2460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20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433"/>
  </w:style>
  <w:style w:type="paragraph" w:styleId="Footer">
    <w:name w:val="footer"/>
    <w:basedOn w:val="Normal"/>
    <w:link w:val="FooterChar"/>
    <w:uiPriority w:val="99"/>
    <w:unhideWhenUsed/>
    <w:rsid w:val="00720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eumis2020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CB9EA-80E3-4F50-86C4-8EA98AD03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1568</Words>
  <Characters>8940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Diana K Petrova-Pendova</cp:lastModifiedBy>
  <cp:revision>3</cp:revision>
  <dcterms:created xsi:type="dcterms:W3CDTF">2016-08-12T12:09:00Z</dcterms:created>
  <dcterms:modified xsi:type="dcterms:W3CDTF">2016-08-12T12:09:00Z</dcterms:modified>
</cp:coreProperties>
</file>